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FE40" w14:textId="77777777" w:rsidR="00C27D34" w:rsidRPr="00EC411C" w:rsidRDefault="00C27D34" w:rsidP="00D77DCA">
      <w:pPr>
        <w:pStyle w:val="1"/>
        <w:jc w:val="center"/>
      </w:pPr>
      <w:bookmarkStart w:id="0" w:name="_Toc418584896"/>
      <w:r w:rsidRPr="00EC411C">
        <w:t>Пояснительная записка</w:t>
      </w:r>
    </w:p>
    <w:p w14:paraId="0DDFA2DD" w14:textId="77777777" w:rsidR="00C27D34" w:rsidRPr="00EC411C" w:rsidRDefault="00C27D34" w:rsidP="00D77DCA">
      <w:pPr>
        <w:pStyle w:val="1"/>
        <w:jc w:val="center"/>
      </w:pPr>
      <w:r w:rsidRPr="00EC411C">
        <w:t xml:space="preserve">к отчету о выполнении Плана реализации государственной программы Воронежской области «Обеспечение доступным и комфортным жильем </w:t>
      </w:r>
    </w:p>
    <w:p w14:paraId="5777A1F2" w14:textId="77777777" w:rsidR="00C27D34" w:rsidRPr="00EC411C" w:rsidRDefault="00C27D34" w:rsidP="00D77DCA">
      <w:pPr>
        <w:pStyle w:val="1"/>
        <w:jc w:val="center"/>
      </w:pPr>
      <w:r w:rsidRPr="00EC411C">
        <w:t>насел</w:t>
      </w:r>
      <w:r w:rsidR="00A64431" w:rsidRPr="00EC411C">
        <w:t>ения Воронежской области» за 2020</w:t>
      </w:r>
      <w:r w:rsidRPr="00EC411C">
        <w:t xml:space="preserve"> год</w:t>
      </w:r>
    </w:p>
    <w:p w14:paraId="238C9A75" w14:textId="77777777" w:rsidR="00C27D34" w:rsidRPr="00EC411C" w:rsidRDefault="00C27D34" w:rsidP="00D77DC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640E304D" w14:textId="77777777" w:rsidR="00C27D34" w:rsidRPr="00EC411C" w:rsidRDefault="00C27D34" w:rsidP="00A6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Воронежской области «Обеспечение доступным и комфортным жильем населения Воронежской области» (далее – государственная программа) утверждена постановлением правительства области от 29.10.2015 № 834 (в редакции постановлений правительства Воронежской области от 16.03.2016 № 148, от 04.08.2016 № 566, от 07.02.2017 № 79, от 02.05.2017 № 356, от 08.08.2017 № 624, от 17.10.2017 № 797,</w:t>
      </w:r>
      <w:r w:rsidR="008F4CE9" w:rsidRPr="00EC411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23.01.2018 №</w:t>
      </w:r>
      <w:r w:rsidR="008F4CE9" w:rsidRPr="00EC411C">
        <w:rPr>
          <w:rFonts w:ascii="Times New Roman" w:eastAsia="Times New Roman" w:hAnsi="Times New Roman" w:cs="Times New Roman"/>
          <w:sz w:val="24"/>
          <w:szCs w:val="24"/>
        </w:rPr>
        <w:t xml:space="preserve"> 33, от </w:t>
      </w:r>
      <w:r w:rsidR="008F4CE9" w:rsidRPr="00EC411C">
        <w:rPr>
          <w:rFonts w:ascii="Times New Roman" w:eastAsiaTheme="minorHAnsi" w:hAnsi="Times New Roman" w:cs="Times New Roman"/>
          <w:sz w:val="24"/>
          <w:szCs w:val="24"/>
          <w:lang w:eastAsia="en-US"/>
        </w:rPr>
        <w:t>30.07.2018 № 636</w:t>
      </w:r>
      <w:r w:rsidR="00D153DD" w:rsidRPr="00EC411C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 29.10.2018 № 935</w:t>
      </w:r>
      <w:r w:rsidR="00BB56F5" w:rsidRPr="00EC411C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 29.01.2019 № 69, от 18.03.2019 № 241</w:t>
      </w:r>
      <w:r w:rsidR="00EB2144" w:rsidRPr="00EC411C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 03.09.2019 № 843</w:t>
      </w:r>
      <w:r w:rsidR="00341E45" w:rsidRPr="00EC411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64431" w:rsidRPr="00EC4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30.03.2020 № 272,                        от 16.10.2020 № 989</w:t>
      </w:r>
      <w:r w:rsidR="00D153DD" w:rsidRPr="00EC411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общим объемом финансирования </w:t>
      </w:r>
      <w:r w:rsidR="00A64431" w:rsidRPr="00EC411C">
        <w:rPr>
          <w:rFonts w:ascii="Times New Roman" w:hAnsi="Times New Roman" w:cs="Times New Roman"/>
          <w:sz w:val="24"/>
          <w:szCs w:val="24"/>
        </w:rPr>
        <w:t>14 397 910,3</w:t>
      </w:r>
      <w:r w:rsidR="00E51967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 том числе: федеральный бюджет – </w:t>
      </w:r>
      <w:r w:rsidR="00A64431" w:rsidRPr="00EC411C">
        <w:rPr>
          <w:rFonts w:ascii="Times New Roman" w:hAnsi="Times New Roman" w:cs="Times New Roman"/>
          <w:sz w:val="24"/>
          <w:szCs w:val="24"/>
        </w:rPr>
        <w:t>1 731 144,6</w:t>
      </w:r>
      <w:r w:rsidR="00EB2144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тыс. руб., областной бюджет</w:t>
      </w:r>
      <w:r w:rsidR="008F4CE9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2144" w:rsidRPr="00EC411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4431" w:rsidRPr="00EC411C">
        <w:rPr>
          <w:rFonts w:ascii="Times New Roman" w:hAnsi="Times New Roman" w:cs="Times New Roman"/>
          <w:sz w:val="24"/>
          <w:szCs w:val="24"/>
        </w:rPr>
        <w:t>5 275 282,7</w:t>
      </w:r>
      <w:r w:rsidR="00EB2144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тыс. руб., муниципальные бюджеты –</w:t>
      </w:r>
      <w:r w:rsidR="00255DE0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4431" w:rsidRPr="00EC411C">
        <w:rPr>
          <w:rFonts w:ascii="Times New Roman" w:hAnsi="Times New Roman" w:cs="Times New Roman"/>
          <w:sz w:val="24"/>
          <w:szCs w:val="24"/>
        </w:rPr>
        <w:t>594 573,0</w:t>
      </w:r>
      <w:r w:rsidR="00EB2144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внебюджетные источники </w:t>
      </w:r>
      <w:r w:rsidR="00EB2144" w:rsidRPr="00EC411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4431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6 796 910,0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14:paraId="0F5FE3DA" w14:textId="77777777" w:rsidR="00C27D34" w:rsidRPr="00EC411C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Ответственный исполнитель государственной программы – департамент строительной политики Воронежской области</w:t>
      </w:r>
      <w:r w:rsidR="00471780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</w:t>
      </w:r>
      <w:r w:rsidR="00464443" w:rsidRPr="00EC411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71780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Департамент)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CB4C88E" w14:textId="77777777" w:rsidR="00C27D34" w:rsidRPr="00EC411C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Исполнители государственной программы:</w:t>
      </w:r>
    </w:p>
    <w:p w14:paraId="6E7EEFC9" w14:textId="77777777" w:rsidR="00C27D34" w:rsidRPr="00EC411C" w:rsidRDefault="00471780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EC411C">
        <w:rPr>
          <w:bCs/>
        </w:rPr>
        <w:t>Д</w:t>
      </w:r>
      <w:r w:rsidR="00C27D34" w:rsidRPr="00EC411C">
        <w:rPr>
          <w:bCs/>
        </w:rPr>
        <w:t xml:space="preserve">епартамент; </w:t>
      </w:r>
    </w:p>
    <w:p w14:paraId="16C1EA22" w14:textId="77777777" w:rsidR="00C27D34" w:rsidRPr="00EC411C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EC411C">
        <w:rPr>
          <w:bCs/>
        </w:rPr>
        <w:t xml:space="preserve">департамент экономического развития Воронежской области; </w:t>
      </w:r>
    </w:p>
    <w:p w14:paraId="283FD46C" w14:textId="77777777" w:rsidR="00C27D34" w:rsidRPr="00EC411C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EC411C">
        <w:rPr>
          <w:bCs/>
        </w:rPr>
        <w:t xml:space="preserve">департамент социальной защиты Воронежской области; </w:t>
      </w:r>
    </w:p>
    <w:p w14:paraId="33C5044F" w14:textId="77777777" w:rsidR="00C27D34" w:rsidRPr="00EC411C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EC411C">
        <w:rPr>
          <w:bCs/>
        </w:rPr>
        <w:t xml:space="preserve">департамент жилищно-коммунального хозяйства и энергетики Воронежской области; </w:t>
      </w:r>
    </w:p>
    <w:p w14:paraId="284312B5" w14:textId="77777777" w:rsidR="00C27D34" w:rsidRPr="00EC411C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EC411C">
        <w:rPr>
          <w:bCs/>
        </w:rPr>
        <w:t>инспекция государственного строительного надзора Воронежской области;</w:t>
      </w:r>
    </w:p>
    <w:p w14:paraId="30317296" w14:textId="77777777" w:rsidR="00C27D34" w:rsidRPr="00EC411C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EC411C">
        <w:rPr>
          <w:bCs/>
        </w:rPr>
        <w:t xml:space="preserve">государственная жилищная инспекция Воронежской области; </w:t>
      </w:r>
    </w:p>
    <w:p w14:paraId="7405AD3F" w14:textId="77777777" w:rsidR="00C27D34" w:rsidRPr="00EC411C" w:rsidRDefault="00E51967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EC411C">
        <w:rPr>
          <w:bCs/>
        </w:rPr>
        <w:t>департамент</w:t>
      </w:r>
      <w:r w:rsidR="00C27D34" w:rsidRPr="00EC411C">
        <w:rPr>
          <w:bCs/>
        </w:rPr>
        <w:t xml:space="preserve"> архитектуры и градостроительства Воронежской области; </w:t>
      </w:r>
    </w:p>
    <w:p w14:paraId="18D4320A" w14:textId="77777777" w:rsidR="00C27D34" w:rsidRPr="00EC411C" w:rsidRDefault="00C27D34" w:rsidP="00D77DCA">
      <w:pPr>
        <w:pStyle w:val="a5"/>
        <w:numPr>
          <w:ilvl w:val="0"/>
          <w:numId w:val="2"/>
        </w:numPr>
        <w:ind w:left="0" w:firstLine="709"/>
        <w:jc w:val="both"/>
        <w:rPr>
          <w:bCs/>
        </w:rPr>
      </w:pPr>
      <w:r w:rsidRPr="00EC411C">
        <w:rPr>
          <w:bCs/>
        </w:rPr>
        <w:t>департамент имущественных и земельных отношений Воронежской области.</w:t>
      </w:r>
    </w:p>
    <w:p w14:paraId="1F906FB1" w14:textId="77777777" w:rsidR="00C27D34" w:rsidRPr="00EC411C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План реализации государственно</w:t>
      </w:r>
      <w:r w:rsidR="00471780" w:rsidRPr="00EC411C">
        <w:rPr>
          <w:rFonts w:ascii="Times New Roman" w:eastAsia="Times New Roman" w:hAnsi="Times New Roman" w:cs="Times New Roman"/>
          <w:bCs/>
          <w:sz w:val="24"/>
          <w:szCs w:val="24"/>
        </w:rPr>
        <w:t>й программы утвержден приказом Д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епартамента от 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06.04.2020 № 61-02-03/110</w:t>
      </w:r>
      <w:r w:rsidR="00F1505B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редакции приказов</w:t>
      </w:r>
      <w:r w:rsidR="00DC28C4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20.04.2020 № 61-02-03/124</w:t>
      </w:r>
      <w:r w:rsidR="00EB2144" w:rsidRPr="00EC411C">
        <w:rPr>
          <w:rFonts w:ascii="Times New Roman" w:eastAsia="Times New Roman" w:hAnsi="Times New Roman" w:cs="Times New Roman"/>
          <w:bCs/>
          <w:sz w:val="24"/>
          <w:szCs w:val="24"/>
        </w:rPr>
        <w:t>, от 0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3.08.2020</w:t>
      </w:r>
      <w:r w:rsidR="00EB2144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61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-02-03/278, от 04.12.2020 № 61-02-03/576, от 25.12.2020 № 61-02-03/618</w:t>
      </w:r>
      <w:r w:rsidR="00DC28C4" w:rsidRPr="00EC411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319ACC6" w14:textId="77777777" w:rsidR="00C27D34" w:rsidRPr="00EC411C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5E8BF" w14:textId="77777777" w:rsidR="00C27D34" w:rsidRPr="00EC411C" w:rsidRDefault="00C27D34" w:rsidP="00B55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392C69"/>
          <w:sz w:val="24"/>
          <w:szCs w:val="24"/>
          <w:lang w:eastAsia="en-US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B554CE" w:rsidRPr="00EC411C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Законом В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оронежской области от 20.12.2019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154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ОЗ «Об областном бюджете на 2020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</w:t>
      </w:r>
      <w:r w:rsidR="0052121A" w:rsidRPr="00EC411C">
        <w:rPr>
          <w:rFonts w:ascii="Times New Roman" w:eastAsia="Times New Roman" w:hAnsi="Times New Roman" w:cs="Times New Roman"/>
          <w:bCs/>
          <w:sz w:val="24"/>
          <w:szCs w:val="24"/>
        </w:rPr>
        <w:t>иод 202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2121A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E1ADF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(в редакции</w:t>
      </w:r>
      <w:r w:rsidR="00DC187E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законов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Воронежской области от </w:t>
      </w:r>
      <w:r w:rsidR="00B554CE" w:rsidRPr="00EC411C">
        <w:rPr>
          <w:rFonts w:ascii="Times New Roman" w:eastAsiaTheme="minorHAnsi" w:hAnsi="Times New Roman" w:cs="Times New Roman"/>
          <w:sz w:val="24"/>
          <w:szCs w:val="24"/>
          <w:lang w:eastAsia="en-US"/>
        </w:rPr>
        <w:t>26.03.2020 № 19-ОЗ, от 13.07.2020 № 69-ОЗ, от 16.11.2020 № 88-ОЗ, от 18.12.2020 № 117-ОЗ</w:t>
      </w:r>
      <w:r w:rsidRPr="00EC411C">
        <w:rPr>
          <w:rFonts w:ascii="Times New Roman" w:hAnsi="Times New Roman" w:cs="Times New Roman"/>
          <w:sz w:val="24"/>
          <w:szCs w:val="24"/>
        </w:rPr>
        <w:t>), (</w:t>
      </w:r>
      <w:r w:rsidR="0052121A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– Закон) на реализацию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</w:t>
      </w:r>
      <w:r w:rsidR="00982E0D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ой программы, составляют 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1 205 409,8</w:t>
      </w:r>
      <w:r w:rsidR="0052121A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137C" w:rsidRPr="00EC411C">
        <w:rPr>
          <w:rFonts w:ascii="Times New Roman" w:eastAsia="Times New Roman" w:hAnsi="Times New Roman" w:cs="Times New Roman"/>
          <w:bCs/>
          <w:sz w:val="24"/>
          <w:szCs w:val="24"/>
        </w:rPr>
        <w:t>тыс. ру</w:t>
      </w:r>
      <w:r w:rsidR="007A6431" w:rsidRPr="00EC411C">
        <w:rPr>
          <w:rFonts w:ascii="Times New Roman" w:eastAsia="Times New Roman" w:hAnsi="Times New Roman" w:cs="Times New Roman"/>
          <w:bCs/>
          <w:sz w:val="24"/>
          <w:szCs w:val="24"/>
        </w:rPr>
        <w:t>б., и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з них средства федерального бюджета, предусмотренные </w:t>
      </w:r>
      <w:r w:rsidR="0030137C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Законом, составили </w:t>
      </w:r>
      <w:r w:rsidR="00B554CE" w:rsidRPr="00EC411C">
        <w:rPr>
          <w:rFonts w:ascii="Times New Roman" w:eastAsia="Times New Roman" w:hAnsi="Times New Roman" w:cs="Times New Roman"/>
          <w:bCs/>
          <w:sz w:val="24"/>
          <w:szCs w:val="24"/>
        </w:rPr>
        <w:t>342 759,8</w:t>
      </w:r>
      <w:r w:rsidR="003102D8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14:paraId="7CBE9F6F" w14:textId="77777777" w:rsidR="0026233F" w:rsidRPr="00EC411C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и объектов </w:t>
      </w:r>
      <w:r w:rsidR="00E03911" w:rsidRPr="00EC411C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в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составили </w:t>
      </w:r>
      <w:r w:rsidR="00E03911" w:rsidRPr="00EC411C">
        <w:rPr>
          <w:rFonts w:ascii="Times New Roman" w:eastAsia="Times New Roman" w:hAnsi="Times New Roman" w:cs="Times New Roman"/>
          <w:bCs/>
          <w:sz w:val="24"/>
          <w:szCs w:val="24"/>
        </w:rPr>
        <w:t>1 209 343,21</w:t>
      </w:r>
      <w:r w:rsidR="00FC3858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06CA" w:rsidRPr="00EC411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федеральный бюджет – </w:t>
      </w:r>
      <w:r w:rsidR="00E03911" w:rsidRPr="00EC411C">
        <w:rPr>
          <w:rFonts w:ascii="Times New Roman" w:eastAsia="Times New Roman" w:hAnsi="Times New Roman" w:cs="Times New Roman"/>
          <w:sz w:val="24"/>
          <w:szCs w:val="24"/>
        </w:rPr>
        <w:t>342759,80</w:t>
      </w:r>
      <w:r w:rsidR="008706CA"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, областной бюджет – </w:t>
      </w:r>
      <w:r w:rsidR="00E03911" w:rsidRPr="00EC411C">
        <w:rPr>
          <w:rFonts w:ascii="Times New Roman" w:eastAsia="Times New Roman" w:hAnsi="Times New Roman" w:cs="Times New Roman"/>
          <w:sz w:val="24"/>
          <w:szCs w:val="24"/>
        </w:rPr>
        <w:t>866 583,41</w:t>
      </w:r>
      <w:r w:rsidR="00D153DD"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706CA" w:rsidRPr="00EC41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F75110" w14:textId="77777777" w:rsidR="0026233F" w:rsidRPr="00EC411C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Фактиче</w:t>
      </w:r>
      <w:r w:rsidR="00E03911" w:rsidRPr="00EC411C">
        <w:rPr>
          <w:rFonts w:ascii="Times New Roman" w:eastAsia="Times New Roman" w:hAnsi="Times New Roman" w:cs="Times New Roman"/>
          <w:sz w:val="24"/>
          <w:szCs w:val="24"/>
        </w:rPr>
        <w:t>ски (кассовое исполнение) в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на реализацию государственной программы </w:t>
      </w:r>
      <w:r w:rsidR="00EC2F54" w:rsidRPr="00EC411C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911" w:rsidRPr="00EC411C">
        <w:rPr>
          <w:rFonts w:ascii="Times New Roman" w:eastAsia="Times New Roman" w:hAnsi="Times New Roman" w:cs="Times New Roman"/>
          <w:sz w:val="24"/>
          <w:szCs w:val="24"/>
        </w:rPr>
        <w:t>1 134 396,13</w:t>
      </w:r>
      <w:r w:rsidR="00EC2F54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тыс. рублей (за счет всех источников), в том числе:</w:t>
      </w:r>
    </w:p>
    <w:p w14:paraId="25EDA529" w14:textId="77777777" w:rsidR="0026233F" w:rsidRPr="00EC411C" w:rsidRDefault="0026233F" w:rsidP="00D77DCA">
      <w:pPr>
        <w:pStyle w:val="a5"/>
        <w:numPr>
          <w:ilvl w:val="0"/>
          <w:numId w:val="9"/>
        </w:numPr>
        <w:jc w:val="both"/>
      </w:pPr>
      <w:r w:rsidRPr="00EC411C">
        <w:t xml:space="preserve">средства, предусмотренные </w:t>
      </w:r>
      <w:r w:rsidR="003102D8" w:rsidRPr="00EC411C">
        <w:t>бюджетной росписью</w:t>
      </w:r>
      <w:r w:rsidRPr="00EC411C">
        <w:t>:</w:t>
      </w:r>
    </w:p>
    <w:p w14:paraId="28E5E146" w14:textId="77777777" w:rsidR="0026233F" w:rsidRPr="00EC411C" w:rsidRDefault="0026233F" w:rsidP="00D77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федеральный бюджет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E03911" w:rsidRPr="00EC411C">
        <w:rPr>
          <w:rFonts w:ascii="Times New Roman" w:eastAsia="Times New Roman" w:hAnsi="Times New Roman" w:cs="Times New Roman"/>
          <w:bCs/>
          <w:sz w:val="24"/>
          <w:szCs w:val="24"/>
        </w:rPr>
        <w:t>322 467,88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160009EE" w14:textId="77777777" w:rsidR="0026233F" w:rsidRPr="00EC411C" w:rsidRDefault="0026233F" w:rsidP="00D77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- областной бюджет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E03911" w:rsidRPr="00EC411C">
        <w:rPr>
          <w:rFonts w:ascii="Times New Roman" w:eastAsia="Times New Roman" w:hAnsi="Times New Roman" w:cs="Times New Roman"/>
          <w:bCs/>
          <w:sz w:val="24"/>
          <w:szCs w:val="24"/>
        </w:rPr>
        <w:t>811 928,25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14:paraId="1A89BE96" w14:textId="77777777" w:rsidR="0026233F" w:rsidRPr="00EC411C" w:rsidRDefault="00E03911" w:rsidP="00E03911">
      <w:pPr>
        <w:pStyle w:val="a5"/>
        <w:numPr>
          <w:ilvl w:val="0"/>
          <w:numId w:val="1"/>
        </w:numPr>
        <w:jc w:val="both"/>
        <w:rPr>
          <w:bCs/>
        </w:rPr>
      </w:pPr>
      <w:r w:rsidRPr="00EC411C">
        <w:rPr>
          <w:bCs/>
        </w:rPr>
        <w:t>государственные капитальные вложения</w:t>
      </w:r>
      <w:r w:rsidR="008706CA" w:rsidRPr="00EC411C">
        <w:rPr>
          <w:bCs/>
        </w:rPr>
        <w:t xml:space="preserve"> – </w:t>
      </w:r>
      <w:r w:rsidRPr="00EC411C">
        <w:rPr>
          <w:bCs/>
        </w:rPr>
        <w:t>466 659,32</w:t>
      </w:r>
      <w:r w:rsidR="0026233F" w:rsidRPr="00EC411C">
        <w:rPr>
          <w:bCs/>
        </w:rPr>
        <w:t xml:space="preserve"> тыс. руб.</w:t>
      </w:r>
      <w:r w:rsidR="00811FA8" w:rsidRPr="00EC411C">
        <w:rPr>
          <w:bCs/>
        </w:rPr>
        <w:t xml:space="preserve"> (</w:t>
      </w:r>
      <w:r w:rsidRPr="00EC411C">
        <w:rPr>
          <w:bCs/>
        </w:rPr>
        <w:t>41,13</w:t>
      </w:r>
      <w:r w:rsidR="009936D3" w:rsidRPr="00EC411C">
        <w:rPr>
          <w:bCs/>
        </w:rPr>
        <w:t xml:space="preserve"> % от общего объема расходов)</w:t>
      </w:r>
      <w:r w:rsidRPr="00EC411C">
        <w:rPr>
          <w:bCs/>
        </w:rPr>
        <w:t>;</w:t>
      </w:r>
    </w:p>
    <w:p w14:paraId="31615324" w14:textId="77777777" w:rsidR="0026233F" w:rsidRPr="00EC411C" w:rsidRDefault="0026233F" w:rsidP="00E03911">
      <w:pPr>
        <w:pStyle w:val="a5"/>
        <w:numPr>
          <w:ilvl w:val="0"/>
          <w:numId w:val="1"/>
        </w:numPr>
        <w:jc w:val="both"/>
        <w:rPr>
          <w:bCs/>
        </w:rPr>
      </w:pPr>
      <w:r w:rsidRPr="00EC411C">
        <w:rPr>
          <w:bCs/>
        </w:rPr>
        <w:t xml:space="preserve">прочие расходы – </w:t>
      </w:r>
      <w:r w:rsidR="00E03911" w:rsidRPr="00EC411C">
        <w:rPr>
          <w:bCs/>
        </w:rPr>
        <w:t>667 736,81</w:t>
      </w:r>
      <w:r w:rsidR="009936D3" w:rsidRPr="00EC411C">
        <w:rPr>
          <w:bCs/>
        </w:rPr>
        <w:t xml:space="preserve"> </w:t>
      </w:r>
      <w:r w:rsidRPr="00EC411C">
        <w:rPr>
          <w:bCs/>
        </w:rPr>
        <w:t>тыс. руб</w:t>
      </w:r>
      <w:r w:rsidR="00811FA8" w:rsidRPr="00EC411C">
        <w:rPr>
          <w:bCs/>
        </w:rPr>
        <w:t>. (</w:t>
      </w:r>
      <w:r w:rsidR="00D00396" w:rsidRPr="00EC411C">
        <w:rPr>
          <w:bCs/>
        </w:rPr>
        <w:t>58,87</w:t>
      </w:r>
      <w:r w:rsidR="009936D3" w:rsidRPr="00EC411C">
        <w:rPr>
          <w:bCs/>
        </w:rPr>
        <w:t xml:space="preserve"> % от общего объема расходов)</w:t>
      </w:r>
      <w:r w:rsidRPr="00EC411C">
        <w:rPr>
          <w:bCs/>
        </w:rPr>
        <w:t>.</w:t>
      </w:r>
    </w:p>
    <w:p w14:paraId="7DBF4CF6" w14:textId="3DF5C356" w:rsidR="00A75D82" w:rsidRPr="00EC411C" w:rsidRDefault="00D00396" w:rsidP="00A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Предусмотренные в 2020</w:t>
      </w:r>
      <w:r w:rsidR="00C0713F"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средства местных бюджетов освоены в объеме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0713F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FF3">
        <w:rPr>
          <w:rFonts w:ascii="Times New Roman" w:eastAsia="Times New Roman" w:hAnsi="Times New Roman" w:cs="Times New Roman"/>
          <w:sz w:val="24"/>
          <w:szCs w:val="24"/>
        </w:rPr>
        <w:t>112 188,24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13F" w:rsidRPr="00EC411C">
        <w:rPr>
          <w:rFonts w:ascii="Times New Roman" w:eastAsia="Times New Roman" w:hAnsi="Times New Roman" w:cs="Times New Roman"/>
          <w:sz w:val="24"/>
          <w:szCs w:val="24"/>
        </w:rPr>
        <w:t xml:space="preserve">тыс. руб., также </w:t>
      </w:r>
      <w:r w:rsidR="00A75D82" w:rsidRPr="00EC411C">
        <w:rPr>
          <w:rFonts w:ascii="Times New Roman" w:hAnsi="Times New Roman" w:cs="Times New Roman"/>
          <w:bCs/>
          <w:sz w:val="24"/>
          <w:szCs w:val="24"/>
        </w:rPr>
        <w:t>были привлечены</w:t>
      </w:r>
      <w:r w:rsidR="00C0713F" w:rsidRPr="00EC411C">
        <w:rPr>
          <w:rFonts w:ascii="Times New Roman" w:hAnsi="Times New Roman" w:cs="Times New Roman"/>
          <w:bCs/>
          <w:sz w:val="24"/>
          <w:szCs w:val="24"/>
        </w:rPr>
        <w:t xml:space="preserve"> внебюджетные средства</w:t>
      </w:r>
      <w:r w:rsidR="00A75D82" w:rsidRPr="00EC411C">
        <w:rPr>
          <w:rFonts w:ascii="Times New Roman" w:hAnsi="Times New Roman" w:cs="Times New Roman"/>
          <w:bCs/>
          <w:sz w:val="24"/>
          <w:szCs w:val="24"/>
        </w:rPr>
        <w:t xml:space="preserve"> в объеме </w:t>
      </w:r>
      <w:r w:rsidR="000D634D" w:rsidRPr="00EC411C">
        <w:rPr>
          <w:rFonts w:ascii="Times New Roman" w:eastAsia="Times New Roman" w:hAnsi="Times New Roman" w:cs="Times New Roman"/>
          <w:bCs/>
          <w:sz w:val="24"/>
          <w:szCs w:val="24"/>
        </w:rPr>
        <w:t>891 371,2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3911" w:rsidRPr="00EC411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2EF8851C" w14:textId="77777777" w:rsidR="0026233F" w:rsidRPr="00EC411C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1753DF" w14:textId="77777777" w:rsidR="0026233F" w:rsidRPr="00EC411C" w:rsidRDefault="0026233F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В отчетном периоде разработано</w:t>
      </w:r>
      <w:r w:rsidR="00931DAA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396" w:rsidRPr="00EC41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5D82" w:rsidRPr="00EC411C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и принято </w:t>
      </w:r>
      <w:r w:rsidR="00D00396" w:rsidRPr="00EC41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A95" w:rsidRPr="00EC41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правительства Воронежской области «О внесении изменений в постановление правительства Воронежской области от 29.10.2016 № 834». </w:t>
      </w:r>
    </w:p>
    <w:p w14:paraId="0CF95D8B" w14:textId="77777777" w:rsidR="0026233F" w:rsidRPr="00EC411C" w:rsidRDefault="00464443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233F" w:rsidRPr="00EC411C">
        <w:rPr>
          <w:rFonts w:ascii="Times New Roman" w:eastAsia="Times New Roman" w:hAnsi="Times New Roman" w:cs="Times New Roman"/>
          <w:sz w:val="24"/>
          <w:szCs w:val="24"/>
        </w:rPr>
        <w:t>несены следующие изменения:</w:t>
      </w:r>
    </w:p>
    <w:p w14:paraId="55865491" w14:textId="77777777" w:rsidR="0026233F" w:rsidRPr="00EC411C" w:rsidRDefault="0026233F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-  объемы финансирования приведены в соответствии с Законом;</w:t>
      </w:r>
    </w:p>
    <w:p w14:paraId="1D672BEC" w14:textId="77777777" w:rsidR="0026233F" w:rsidRPr="00EC411C" w:rsidRDefault="00464443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233F" w:rsidRPr="00EC411C">
        <w:rPr>
          <w:rFonts w:ascii="Times New Roman" w:eastAsia="Times New Roman" w:hAnsi="Times New Roman" w:cs="Times New Roman"/>
          <w:sz w:val="24"/>
          <w:szCs w:val="24"/>
        </w:rPr>
        <w:t xml:space="preserve">откорректированы значения </w:t>
      </w:r>
      <w:r w:rsidR="00912368" w:rsidRPr="00EC411C">
        <w:rPr>
          <w:rFonts w:ascii="Times New Roman" w:eastAsia="Times New Roman" w:hAnsi="Times New Roman" w:cs="Times New Roman"/>
          <w:sz w:val="24"/>
          <w:szCs w:val="24"/>
        </w:rPr>
        <w:t xml:space="preserve">и перечень </w:t>
      </w:r>
      <w:r w:rsidR="0026233F" w:rsidRPr="00EC411C">
        <w:rPr>
          <w:rFonts w:ascii="Times New Roman" w:eastAsia="Times New Roman" w:hAnsi="Times New Roman" w:cs="Times New Roman"/>
          <w:sz w:val="24"/>
          <w:szCs w:val="24"/>
        </w:rPr>
        <w:t>показателей (индикаторов) государственной программы в соответствии с объемами финансирования и темпами реализации мероприятий</w:t>
      </w:r>
      <w:r w:rsidR="008B79E9" w:rsidRPr="00EC41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0CD022" w14:textId="77777777" w:rsidR="008B79E9" w:rsidRPr="00EC411C" w:rsidRDefault="008B79E9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5547" w:rsidRPr="00EC411C">
        <w:rPr>
          <w:rFonts w:ascii="Times New Roman" w:hAnsi="Times New Roman" w:cs="Times New Roman"/>
          <w:sz w:val="24"/>
          <w:szCs w:val="24"/>
        </w:rPr>
        <w:t>структура  государственной программы приведена в соответствие с требованиями Порядка принятия решений о разработке, реализации и оценке эффективности реализации государственных программ Воронежской области, утвержденного постановлением правительства Воронежской области от 06.09.2013 № 786 (в редакции постановления правительства Воронежской области от 25.02.2020 № 154)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996231" w14:textId="16208F9A" w:rsidR="00CC5547" w:rsidRPr="00EC411C" w:rsidRDefault="00CC5547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72B7">
        <w:rPr>
          <w:rFonts w:ascii="Times New Roman" w:hAnsi="Times New Roman" w:cs="Times New Roman"/>
          <w:sz w:val="24"/>
          <w:szCs w:val="24"/>
        </w:rPr>
        <w:t>о</w:t>
      </w:r>
      <w:r w:rsidRPr="00EC411C">
        <w:rPr>
          <w:rFonts w:ascii="Times New Roman" w:hAnsi="Times New Roman" w:cs="Times New Roman"/>
          <w:sz w:val="24"/>
          <w:szCs w:val="24"/>
        </w:rPr>
        <w:t>птимизировано количество приложений государственной программы и добавлены особенности реализации основного мероприятия 1.5 «Оказание государственной (областной) поддержки гражданам в сфере жилищного ипотечного кредитования» и основного мероприятия 1.12. «Региональный проект «Жилье». Особенностями реализации основного мероприятия 1.5 скорректировано содержание мероприятия, в том числе ограничен прием документов от заявителей на участие в основном мероприятии до 31.12.2020 в связи с разработкой новых мер государственной (областной) поддержки взамен действующих;</w:t>
      </w:r>
    </w:p>
    <w:p w14:paraId="2F58FAB2" w14:textId="77777777" w:rsidR="00D00396" w:rsidRPr="00EC411C" w:rsidRDefault="0026233F" w:rsidP="00D0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7A95" w:rsidRPr="00EC411C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подпрограмма 1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A95" w:rsidRPr="00EC411C">
        <w:rPr>
          <w:rFonts w:ascii="Times New Roman" w:eastAsia="Times New Roman" w:hAnsi="Times New Roman" w:cs="Times New Roman"/>
          <w:sz w:val="24"/>
          <w:szCs w:val="24"/>
        </w:rPr>
        <w:t xml:space="preserve">«Создание условий для обеспечения доступным и комфортным жильем населения Воронежской области» дополнена </w:t>
      </w:r>
      <w:r w:rsidR="00D00396" w:rsidRPr="00EC411C">
        <w:rPr>
          <w:rFonts w:ascii="Times New Roman" w:eastAsia="Times New Roman" w:hAnsi="Times New Roman" w:cs="Times New Roman"/>
          <w:sz w:val="24"/>
          <w:szCs w:val="24"/>
        </w:rPr>
        <w:t xml:space="preserve">основным мероприятием 1.12 «Региональный проект «Жилье», предполагающим выделение в 2020 году городскому округу город Воронеж субсидий на строительство объекта Строительство автомобильной дороги по ул. Богатырская в городском округе город Воронеж». </w:t>
      </w:r>
    </w:p>
    <w:p w14:paraId="0396531D" w14:textId="77777777" w:rsidR="00CC5547" w:rsidRPr="00EC411C" w:rsidRDefault="00CC5547" w:rsidP="00CC5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- мероприятия 1 и 3 основного мероприятия 1.3 «Стимулирование развития жилищного строительства в Воронежской области» признаны утратившими силу в соответствии с отсутствием финансирования и актуальности в рамках государственной программы. </w:t>
      </w:r>
    </w:p>
    <w:p w14:paraId="38FF27D9" w14:textId="77777777" w:rsidR="00912368" w:rsidRPr="00EC411C" w:rsidRDefault="00CC5547" w:rsidP="00CC5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- мероприятие 2 основного мероприятия 1.3 «Стимулирование развития жилищного строительства в Воронежской области» продолжает процесс реализации в рамках основного мероприятия 1.12 «Региональный проект «Жилье» в целях корректного отражения реализации и синхронизации регионального проекта «Жилье».</w:t>
      </w:r>
      <w:r w:rsidR="0026233F" w:rsidRPr="00EC4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87F08" w14:textId="6341D254" w:rsidR="00D00396" w:rsidRPr="00EC411C" w:rsidRDefault="00D00396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- на основании п. 4 протокола поручений, определённых заместителем губернатора – первым заместителем председателя правительства Воронежской области В.А. Шабалатовым на совещании по вопросу возможности финансирования из средств областного бюджета работ по подготовке градостроительной документации для городского округа город Воронеж 01.11.2019</w:t>
      </w:r>
      <w:r w:rsidR="00AA5194">
        <w:rPr>
          <w:rFonts w:ascii="Times New Roman" w:hAnsi="Times New Roman" w:cs="Times New Roman"/>
          <w:sz w:val="24"/>
          <w:szCs w:val="24"/>
        </w:rPr>
        <w:t>,</w:t>
      </w:r>
      <w:r w:rsidRPr="00EC411C">
        <w:rPr>
          <w:rFonts w:ascii="Times New Roman" w:hAnsi="Times New Roman" w:cs="Times New Roman"/>
          <w:sz w:val="24"/>
          <w:szCs w:val="24"/>
        </w:rPr>
        <w:t xml:space="preserve"> основное мероприятие 2.1. </w:t>
      </w:r>
      <w:r w:rsidR="00AA5194">
        <w:rPr>
          <w:rFonts w:ascii="Times New Roman" w:hAnsi="Times New Roman" w:cs="Times New Roman"/>
          <w:sz w:val="24"/>
          <w:szCs w:val="24"/>
        </w:rPr>
        <w:t>«</w:t>
      </w:r>
      <w:r w:rsidRPr="00EC411C">
        <w:rPr>
          <w:rFonts w:ascii="Times New Roman" w:hAnsi="Times New Roman" w:cs="Times New Roman"/>
          <w:sz w:val="24"/>
          <w:szCs w:val="24"/>
        </w:rPr>
        <w:t>Градостроительное проектирование» дополнено мероприятием 3 «Предоставление субсидий из областного бюджета бюджету городского округа город Воронеж на актуализацию правил землепользования и застройки, в том числе на координирование территориальных зон» в целях осуществления администрацией городского округа город Воронеж актуализации правил землепользования и застройки, в том числе на координирование территориальных зон в границах города.</w:t>
      </w:r>
    </w:p>
    <w:p w14:paraId="6E1E2F85" w14:textId="77777777" w:rsidR="00CC5547" w:rsidRPr="00EC411C" w:rsidRDefault="00CC5547" w:rsidP="00CC5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- результат мероприятия 2 основного мероприятия 2.3 «Создание условий для повышения качества архитектурной деятельности на территории Воронежской области» дополнен сопровождением создания имиджевых проектов Воронежской области: </w:t>
      </w:r>
    </w:p>
    <w:p w14:paraId="1711E473" w14:textId="77777777" w:rsidR="00CC5547" w:rsidRPr="003804A3" w:rsidRDefault="00CC5547" w:rsidP="00CC5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4A3">
        <w:rPr>
          <w:rFonts w:ascii="Times New Roman" w:hAnsi="Times New Roman" w:cs="Times New Roman"/>
          <w:sz w:val="24"/>
          <w:szCs w:val="24"/>
        </w:rPr>
        <w:lastRenderedPageBreak/>
        <w:t>1. Развитие Петровской набережной в г. Воронеж;</w:t>
      </w:r>
    </w:p>
    <w:p w14:paraId="2475CF3E" w14:textId="77777777" w:rsidR="00CC5547" w:rsidRPr="00EC411C" w:rsidRDefault="00CC5547" w:rsidP="00CC5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4A3">
        <w:rPr>
          <w:rFonts w:ascii="Times New Roman" w:hAnsi="Times New Roman" w:cs="Times New Roman"/>
          <w:sz w:val="24"/>
          <w:szCs w:val="24"/>
        </w:rPr>
        <w:t>2. Мемориальный комплекс «Осетровский плацдарм» в с. Осетровка Верхнемамонского района Воронежской области.</w:t>
      </w:r>
    </w:p>
    <w:p w14:paraId="569C5198" w14:textId="7C96FDF4" w:rsidR="00CC5547" w:rsidRPr="00EC411C" w:rsidRDefault="00931DAA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- </w:t>
      </w:r>
      <w:r w:rsidR="00CC5547" w:rsidRPr="00EC411C">
        <w:rPr>
          <w:rFonts w:ascii="Times New Roman" w:hAnsi="Times New Roman" w:cs="Times New Roman"/>
          <w:sz w:val="24"/>
          <w:szCs w:val="24"/>
        </w:rPr>
        <w:t>п</w:t>
      </w:r>
      <w:r w:rsidR="00D00396" w:rsidRPr="00EC411C">
        <w:rPr>
          <w:rFonts w:ascii="Times New Roman" w:hAnsi="Times New Roman" w:cs="Times New Roman"/>
          <w:sz w:val="24"/>
          <w:szCs w:val="24"/>
        </w:rPr>
        <w:t>оказатель</w:t>
      </w:r>
      <w:r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D00396" w:rsidRPr="00EC411C">
        <w:rPr>
          <w:rFonts w:ascii="Times New Roman" w:hAnsi="Times New Roman" w:cs="Times New Roman"/>
          <w:sz w:val="24"/>
          <w:szCs w:val="24"/>
        </w:rPr>
        <w:t>«Уровень доступности жилья для жителей Воронежской области</w:t>
      </w:r>
      <w:r w:rsidR="00AA5194">
        <w:rPr>
          <w:rFonts w:ascii="Times New Roman" w:hAnsi="Times New Roman" w:cs="Times New Roman"/>
          <w:sz w:val="24"/>
          <w:szCs w:val="24"/>
        </w:rPr>
        <w:t>»</w:t>
      </w:r>
      <w:r w:rsidR="00CC5547" w:rsidRPr="00EC411C">
        <w:rPr>
          <w:rFonts w:ascii="Times New Roman" w:hAnsi="Times New Roman" w:cs="Times New Roman"/>
          <w:sz w:val="24"/>
          <w:szCs w:val="24"/>
        </w:rPr>
        <w:t xml:space="preserve"> ограничен 2019 годом, так как по итогам 2019 года не был учтен при формировании итоговой оценки деятельности органов исполнительной власти субъектов Российской Федерации, целевые значения на 2020 год и плановый период доведены не были</w:t>
      </w:r>
      <w:r w:rsidR="00AA5194">
        <w:rPr>
          <w:rFonts w:ascii="Times New Roman" w:hAnsi="Times New Roman" w:cs="Times New Roman"/>
          <w:sz w:val="24"/>
          <w:szCs w:val="24"/>
        </w:rPr>
        <w:t>;</w:t>
      </w:r>
    </w:p>
    <w:p w14:paraId="45F3066A" w14:textId="77777777" w:rsidR="00D96CF8" w:rsidRPr="00EC411C" w:rsidRDefault="00D96CF8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- внесен новый показатель «Количество разработанных обоснований инвестиций для включения в программу развития газоснабжения и газификации Воронежской области на 2021 - 2025 годы» в соответствии с фактически выполняемыми департаментом функциями взамен показателя «Включение реконструкции объектов газотранспортной системы в комплексную программу по реконструкции и техническому перевооружению объектов транспорта газа на 2016 - 2024 годы», ограниченному 2019 годом.</w:t>
      </w:r>
    </w:p>
    <w:p w14:paraId="1749F451" w14:textId="77777777" w:rsidR="00912368" w:rsidRPr="00EC411C" w:rsidRDefault="00912368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- </w:t>
      </w:r>
      <w:r w:rsidR="00C1178E" w:rsidRPr="00EC411C">
        <w:rPr>
          <w:rFonts w:ascii="Times New Roman" w:hAnsi="Times New Roman" w:cs="Times New Roman"/>
          <w:sz w:val="24"/>
          <w:szCs w:val="24"/>
        </w:rPr>
        <w:t xml:space="preserve">актуализированы </w:t>
      </w:r>
      <w:r w:rsidRPr="00EC411C">
        <w:rPr>
          <w:rFonts w:ascii="Times New Roman" w:hAnsi="Times New Roman" w:cs="Times New Roman"/>
          <w:sz w:val="24"/>
          <w:szCs w:val="24"/>
        </w:rPr>
        <w:t>порядки финансирования мероприятий по обеспечению жильем молодых семей и градостроительной деятельности</w:t>
      </w:r>
      <w:r w:rsidR="00C0713F" w:rsidRPr="00EC411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94C8B" w:rsidRPr="00EC411C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14:paraId="0B2E78CF" w14:textId="77777777" w:rsidR="00D15031" w:rsidRPr="00EC411C" w:rsidRDefault="00D15031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DD4537" w14:textId="75358966" w:rsidR="0026233F" w:rsidRPr="00EC411C" w:rsidRDefault="00D15031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В качестве основных </w:t>
      </w:r>
      <w:r w:rsidR="00C0713F" w:rsidRPr="00EC411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EC411C">
        <w:rPr>
          <w:rFonts w:ascii="Times New Roman" w:hAnsi="Times New Roman" w:cs="Times New Roman"/>
          <w:sz w:val="24"/>
          <w:szCs w:val="24"/>
        </w:rPr>
        <w:t>определен</w:t>
      </w:r>
      <w:r w:rsidR="00C0713F" w:rsidRPr="00EC411C">
        <w:rPr>
          <w:rFonts w:ascii="Times New Roman" w:hAnsi="Times New Roman" w:cs="Times New Roman"/>
          <w:sz w:val="24"/>
          <w:szCs w:val="24"/>
        </w:rPr>
        <w:t>ы</w:t>
      </w:r>
      <w:r w:rsidRPr="00EC411C">
        <w:rPr>
          <w:rFonts w:ascii="Times New Roman" w:hAnsi="Times New Roman" w:cs="Times New Roman"/>
          <w:sz w:val="24"/>
          <w:szCs w:val="24"/>
        </w:rPr>
        <w:t xml:space="preserve"> 2</w:t>
      </w:r>
      <w:r w:rsidR="0026233F" w:rsidRPr="00EC411C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C0713F" w:rsidRPr="00EC411C">
        <w:rPr>
          <w:rFonts w:ascii="Times New Roman" w:hAnsi="Times New Roman" w:cs="Times New Roman"/>
          <w:sz w:val="24"/>
          <w:szCs w:val="24"/>
        </w:rPr>
        <w:t xml:space="preserve">, достижение которых </w:t>
      </w:r>
      <w:r w:rsidR="00AA5194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C0713F" w:rsidRPr="00EC411C">
        <w:rPr>
          <w:rFonts w:ascii="Times New Roman" w:hAnsi="Times New Roman" w:cs="Times New Roman"/>
          <w:sz w:val="24"/>
          <w:szCs w:val="24"/>
        </w:rPr>
        <w:t>в отчетном году</w:t>
      </w:r>
      <w:r w:rsidR="00AA5194">
        <w:rPr>
          <w:rFonts w:ascii="Times New Roman" w:hAnsi="Times New Roman" w:cs="Times New Roman"/>
          <w:sz w:val="24"/>
          <w:szCs w:val="24"/>
        </w:rPr>
        <w:t>,</w:t>
      </w:r>
      <w:r w:rsidR="00C0713F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26233F" w:rsidRPr="00EC411C">
        <w:rPr>
          <w:rFonts w:ascii="Times New Roman" w:hAnsi="Times New Roman" w:cs="Times New Roman"/>
          <w:sz w:val="24"/>
          <w:szCs w:val="24"/>
        </w:rPr>
        <w:t>приведено в таблице ниже.</w:t>
      </w:r>
    </w:p>
    <w:p w14:paraId="13B5024F" w14:textId="77777777" w:rsidR="00A706CB" w:rsidRPr="00EC411C" w:rsidRDefault="00A706CB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265470" w14:textId="77777777" w:rsidR="00A706CB" w:rsidRPr="00EC411C" w:rsidRDefault="00A706CB" w:rsidP="00D77DC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11C">
        <w:rPr>
          <w:rFonts w:ascii="Times New Roman" w:hAnsi="Times New Roman" w:cs="Times New Roman"/>
          <w:i/>
          <w:sz w:val="24"/>
          <w:szCs w:val="24"/>
        </w:rPr>
        <w:t>Основные показатели результативности реализации государственной программы</w:t>
      </w:r>
    </w:p>
    <w:p w14:paraId="338207F5" w14:textId="77777777" w:rsidR="0026233F" w:rsidRPr="00EC411C" w:rsidRDefault="0026233F" w:rsidP="00D7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"/>
        <w:gridCol w:w="3949"/>
        <w:gridCol w:w="1202"/>
        <w:gridCol w:w="1122"/>
        <w:gridCol w:w="1372"/>
        <w:gridCol w:w="1413"/>
      </w:tblGrid>
      <w:tr w:rsidR="00627EF4" w:rsidRPr="00EC411C" w14:paraId="6EEC4292" w14:textId="77777777" w:rsidTr="009D7256">
        <w:trPr>
          <w:trHeight w:val="900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F7B" w14:textId="77777777" w:rsidR="0026233F" w:rsidRPr="00EC411C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7EF6B47A" w14:textId="77777777" w:rsidR="0026233F" w:rsidRPr="00EC411C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182" w14:textId="77777777" w:rsidR="0026233F" w:rsidRPr="00EC411C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55D" w14:textId="77777777" w:rsidR="0026233F" w:rsidRPr="00EC411C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2229" w14:textId="77777777" w:rsidR="0026233F" w:rsidRPr="00EC411C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Плановое значение  </w:t>
            </w:r>
          </w:p>
          <w:p w14:paraId="61E73C69" w14:textId="77777777" w:rsidR="0026233F" w:rsidRPr="00EC411C" w:rsidRDefault="00D94C8B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</w:t>
            </w:r>
            <w:r w:rsidR="0026233F"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6DA" w14:textId="77777777" w:rsidR="0026233F" w:rsidRPr="00EC411C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 достигнутое значение  </w:t>
            </w:r>
          </w:p>
          <w:p w14:paraId="0D47A9D1" w14:textId="77777777" w:rsidR="0026233F" w:rsidRPr="00EC411C" w:rsidRDefault="00D94C8B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>за 2020</w:t>
            </w:r>
            <w:r w:rsidR="0026233F"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6AB4" w14:textId="77777777" w:rsidR="0026233F" w:rsidRPr="00EC411C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</w:t>
            </w:r>
            <w:r w:rsidR="007E2AEB" w:rsidRPr="00EC411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выполнения, %</w:t>
            </w:r>
          </w:p>
        </w:tc>
      </w:tr>
      <w:tr w:rsidR="00627EF4" w:rsidRPr="00EC411C" w14:paraId="3EE848AB" w14:textId="77777777" w:rsidTr="0026233F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CA4E" w14:textId="77777777" w:rsidR="0026233F" w:rsidRPr="00EC411C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1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087F" w14:textId="77777777" w:rsidR="0026233F" w:rsidRPr="00EC411C" w:rsidRDefault="0026233F" w:rsidP="00D7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11C">
              <w:rPr>
                <w:rFonts w:ascii="Times New Roman" w:eastAsia="Times New Roman" w:hAnsi="Times New Roman" w:cs="Times New Roman"/>
              </w:rPr>
              <w:t>Общая площадь жилых помещений, приходящаяся в среднем на 1 жителя области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B35" w14:textId="77777777" w:rsidR="0026233F" w:rsidRPr="00EC411C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11C">
              <w:rPr>
                <w:rFonts w:ascii="Times New Roman" w:eastAsia="Times New Roman" w:hAnsi="Times New Roman" w:cs="Times New Roman"/>
              </w:rPr>
              <w:t>кв. м/чел.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6FC0" w14:textId="77777777" w:rsidR="0026233F" w:rsidRPr="00EC411C" w:rsidRDefault="00D00396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C411C">
              <w:rPr>
                <w:rFonts w:ascii="Times New Roman" w:eastAsia="Times New Roman" w:hAnsi="Times New Roman" w:cs="Times New Roman"/>
                <w:iCs/>
              </w:rPr>
              <w:t>31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D705" w14:textId="77777777" w:rsidR="0026233F" w:rsidRPr="00EC411C" w:rsidRDefault="00D00396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C411C">
              <w:rPr>
                <w:rFonts w:ascii="Times New Roman" w:eastAsia="Times New Roman" w:hAnsi="Times New Roman" w:cs="Times New Roman"/>
                <w:iCs/>
              </w:rPr>
              <w:t>31,5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C1F" w14:textId="5B2E1A09" w:rsidR="0026233F" w:rsidRPr="00EC411C" w:rsidRDefault="000D44DE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101,</w:t>
            </w: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6</w:t>
            </w:r>
            <w:r w:rsidR="0026233F" w:rsidRPr="00EC411C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</w:tr>
      <w:tr w:rsidR="00627EF4" w:rsidRPr="00D77DCA" w14:paraId="53B038B2" w14:textId="77777777" w:rsidTr="00D00396">
        <w:trPr>
          <w:trHeight w:val="63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A5EE" w14:textId="77777777" w:rsidR="0026233F" w:rsidRPr="00EC411C" w:rsidRDefault="0026233F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1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852F" w14:textId="77777777" w:rsidR="0026233F" w:rsidRPr="00EC411C" w:rsidRDefault="00D00396" w:rsidP="00D7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11C">
              <w:rPr>
                <w:rFonts w:ascii="Times New Roman" w:eastAsia="Times New Roman" w:hAnsi="Times New Roman" w:cs="Times New Roman"/>
              </w:rPr>
              <w:t>Срок получения разрешения на строительство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414E" w14:textId="1E8DA75B" w:rsidR="0026233F" w:rsidRPr="000D44DE" w:rsidRDefault="000D44DE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Рабочие дни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005" w14:textId="77777777" w:rsidR="0026233F" w:rsidRPr="00EC411C" w:rsidRDefault="00D00396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C411C">
              <w:rPr>
                <w:rFonts w:ascii="Times New Roman" w:eastAsia="Times New Roman" w:hAnsi="Times New Roman" w:cs="Times New Roman"/>
                <w:iCs/>
              </w:rPr>
              <w:t>4,2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82FC" w14:textId="77777777" w:rsidR="0026233F" w:rsidRPr="00EC411C" w:rsidRDefault="00D00396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C411C">
              <w:rPr>
                <w:rFonts w:ascii="Times New Roman" w:eastAsia="Times New Roman" w:hAnsi="Times New Roman" w:cs="Times New Roman"/>
                <w:iCs/>
              </w:rPr>
              <w:t>4,2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B810" w14:textId="77777777" w:rsidR="0026233F" w:rsidRPr="003054F1" w:rsidRDefault="00044FC5" w:rsidP="00D7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C411C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</w:tr>
    </w:tbl>
    <w:p w14:paraId="2A7BDA4F" w14:textId="77777777" w:rsidR="0026233F" w:rsidRPr="00D77DCA" w:rsidRDefault="0026233F" w:rsidP="00D7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C72D3C6" w14:textId="77777777" w:rsidR="00C27D34" w:rsidRPr="00D77DCA" w:rsidRDefault="00471780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</w:t>
      </w:r>
      <w:r w:rsidR="00634092" w:rsidRPr="00D77D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7D34" w:rsidRPr="00D77DC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</w:t>
      </w:r>
      <w:r w:rsidR="00634092" w:rsidRPr="00D77DC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221A8" w:rsidRPr="00D77D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35349" w14:textId="77777777" w:rsidR="004221A8" w:rsidRPr="00D77DCA" w:rsidRDefault="004221A8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ED0D7" w14:textId="77777777" w:rsidR="00C27D34" w:rsidRPr="00D77DCA" w:rsidRDefault="00C27D34" w:rsidP="00D77DC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" w:name="_Toc418584897"/>
      <w:r w:rsidRPr="00D7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D77D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«Создание условий для обеспечения доступным и комфортным жильем населения Воронежской области»</w:t>
      </w:r>
      <w:bookmarkEnd w:id="1"/>
    </w:p>
    <w:p w14:paraId="5B6EA038" w14:textId="77777777" w:rsidR="00C27D34" w:rsidRPr="00D77DCA" w:rsidRDefault="00C27D34" w:rsidP="00D77DC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057590" w14:textId="77777777" w:rsidR="008F4CE9" w:rsidRPr="00EC411C" w:rsidRDefault="00C27D3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Исполнители подпрограммы</w:t>
      </w:r>
      <w:r w:rsidR="008F4CE9" w:rsidRPr="00EC411C">
        <w:rPr>
          <w:rFonts w:ascii="Times New Roman" w:hAnsi="Times New Roman" w:cs="Times New Roman"/>
          <w:sz w:val="24"/>
          <w:szCs w:val="24"/>
        </w:rPr>
        <w:t>:</w:t>
      </w:r>
    </w:p>
    <w:p w14:paraId="727BDA65" w14:textId="77777777" w:rsidR="008F4CE9" w:rsidRPr="00EC411C" w:rsidRDefault="00C27D34" w:rsidP="00D77DCA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 – </w:t>
      </w:r>
      <w:r w:rsidR="00471780" w:rsidRPr="00EC411C"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EC411C">
        <w:rPr>
          <w:rFonts w:ascii="Times New Roman" w:eastAsiaTheme="minorEastAsia" w:hAnsi="Times New Roman" w:cs="Times New Roman"/>
          <w:sz w:val="24"/>
          <w:szCs w:val="24"/>
        </w:rPr>
        <w:t>епартамент</w:t>
      </w:r>
      <w:r w:rsidR="008F4CE9" w:rsidRPr="00EC411C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EC41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47640AB" w14:textId="77777777" w:rsidR="008F4CE9" w:rsidRPr="00EC411C" w:rsidRDefault="008F4CE9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 – </w:t>
      </w:r>
      <w:r w:rsidR="00C27D34" w:rsidRPr="00EC411C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C27D34" w:rsidRPr="00EC411C">
        <w:rPr>
          <w:rFonts w:ascii="Times New Roman" w:hAnsi="Times New Roman" w:cs="Times New Roman"/>
          <w:sz w:val="24"/>
          <w:szCs w:val="24"/>
        </w:rPr>
        <w:t>епартамент экономическо</w:t>
      </w:r>
      <w:r w:rsidRPr="00EC411C">
        <w:rPr>
          <w:rFonts w:ascii="Times New Roman" w:hAnsi="Times New Roman" w:cs="Times New Roman"/>
          <w:sz w:val="24"/>
          <w:szCs w:val="24"/>
        </w:rPr>
        <w:t>го развития Воронежской области;</w:t>
      </w:r>
      <w:r w:rsidR="00C27D34" w:rsidRPr="00EC4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B89DC" w14:textId="77777777" w:rsidR="008F4CE9" w:rsidRPr="00EC411C" w:rsidRDefault="008F4CE9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 – </w:t>
      </w:r>
      <w:r w:rsidR="00C27D34" w:rsidRPr="00EC411C">
        <w:rPr>
          <w:rFonts w:ascii="Times New Roman" w:hAnsi="Times New Roman" w:cs="Times New Roman"/>
          <w:sz w:val="24"/>
          <w:szCs w:val="24"/>
        </w:rPr>
        <w:t>департамент социал</w:t>
      </w:r>
      <w:r w:rsidRPr="00EC411C">
        <w:rPr>
          <w:rFonts w:ascii="Times New Roman" w:hAnsi="Times New Roman" w:cs="Times New Roman"/>
          <w:sz w:val="24"/>
          <w:szCs w:val="24"/>
        </w:rPr>
        <w:t>ьной защиты Воронежской области;</w:t>
      </w:r>
      <w:r w:rsidR="00C27D34" w:rsidRPr="00EC4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47711" w14:textId="77777777" w:rsidR="00C27D34" w:rsidRPr="00EC411C" w:rsidRDefault="007C4FF0" w:rsidP="00D77DC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 – </w:t>
      </w:r>
      <w:r w:rsidR="00C27D34" w:rsidRPr="00EC411C">
        <w:rPr>
          <w:rFonts w:ascii="Times New Roman" w:hAnsi="Times New Roman" w:cs="Times New Roman"/>
          <w:sz w:val="24"/>
          <w:szCs w:val="24"/>
        </w:rPr>
        <w:t>департамент жилищно-коммунального хозяйства и энергетики Воронежской области.</w:t>
      </w:r>
    </w:p>
    <w:p w14:paraId="57589F37" w14:textId="77777777" w:rsidR="00C27D34" w:rsidRPr="00EC411C" w:rsidRDefault="00C27D34" w:rsidP="00D77DC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E0EB3A" w14:textId="7C628381" w:rsidR="00C27D34" w:rsidRPr="00EC411C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6F280A" w:rsidRPr="00EC411C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71780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</w:t>
      </w:r>
      <w:r w:rsidR="006F280A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и бюджетной росписью </w:t>
      </w:r>
      <w:r w:rsidR="00471780" w:rsidRPr="00EC411C">
        <w:rPr>
          <w:rFonts w:ascii="Times New Roman" w:eastAsia="Times New Roman" w:hAnsi="Times New Roman" w:cs="Times New Roman"/>
          <w:bCs/>
          <w:sz w:val="24"/>
          <w:szCs w:val="24"/>
        </w:rPr>
        <w:t>на реализацию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подпрограммы, состав</w:t>
      </w:r>
      <w:r w:rsidR="00E66BFB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280A" w:rsidRPr="00EC411C">
        <w:rPr>
          <w:rFonts w:ascii="Times New Roman" w:eastAsia="Times New Roman" w:hAnsi="Times New Roman" w:cs="Times New Roman"/>
          <w:bCs/>
          <w:sz w:val="24"/>
          <w:szCs w:val="24"/>
        </w:rPr>
        <w:t>879 047,5</w:t>
      </w:r>
      <w:r w:rsidR="00471780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7A6431" w:rsidRPr="00EC411C">
        <w:rPr>
          <w:rFonts w:ascii="Times New Roman" w:eastAsia="Times New Roman" w:hAnsi="Times New Roman" w:cs="Times New Roman"/>
          <w:bCs/>
          <w:sz w:val="24"/>
          <w:szCs w:val="24"/>
        </w:rPr>
        <w:t>, и</w:t>
      </w:r>
      <w:r w:rsidR="007A6431" w:rsidRPr="00EC411C">
        <w:rPr>
          <w:rFonts w:ascii="Times New Roman" w:eastAsia="Times New Roman" w:hAnsi="Times New Roman" w:cs="Times New Roman"/>
          <w:sz w:val="24"/>
          <w:szCs w:val="24"/>
        </w:rPr>
        <w:t xml:space="preserve">з них средства федерального бюджета, предусмотренные </w:t>
      </w:r>
      <w:r w:rsidR="007A6431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Законом, составили </w:t>
      </w:r>
      <w:r w:rsidR="006F280A" w:rsidRPr="00EC411C">
        <w:rPr>
          <w:rFonts w:ascii="Times New Roman" w:eastAsia="Times New Roman" w:hAnsi="Times New Roman" w:cs="Times New Roman"/>
          <w:bCs/>
          <w:sz w:val="24"/>
          <w:szCs w:val="24"/>
        </w:rPr>
        <w:t>342 759,8</w:t>
      </w:r>
      <w:r w:rsidR="007A6431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14:paraId="38ACFFA4" w14:textId="77777777" w:rsidR="004221A8" w:rsidRPr="00EC411C" w:rsidRDefault="004221A8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D7FBE3" w14:textId="77777777" w:rsidR="004221A8" w:rsidRPr="00EC411C" w:rsidRDefault="004221A8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Фактиче</w:t>
      </w:r>
      <w:r w:rsidR="00B1255B" w:rsidRPr="00EC411C">
        <w:rPr>
          <w:rFonts w:ascii="Times New Roman" w:eastAsia="Times New Roman" w:hAnsi="Times New Roman" w:cs="Times New Roman"/>
          <w:sz w:val="24"/>
          <w:szCs w:val="24"/>
        </w:rPr>
        <w:t xml:space="preserve">ски </w:t>
      </w:r>
      <w:r w:rsidR="006F280A" w:rsidRPr="00EC411C">
        <w:rPr>
          <w:rFonts w:ascii="Times New Roman" w:eastAsia="Times New Roman" w:hAnsi="Times New Roman" w:cs="Times New Roman"/>
          <w:sz w:val="24"/>
          <w:szCs w:val="24"/>
        </w:rPr>
        <w:t>(кассовое исполнение) в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на реализацию государственной программы направлено </w:t>
      </w:r>
      <w:r w:rsidR="006F280A" w:rsidRPr="00EC411C">
        <w:rPr>
          <w:rFonts w:ascii="Times New Roman" w:eastAsia="Times New Roman" w:hAnsi="Times New Roman" w:cs="Times New Roman"/>
          <w:sz w:val="24"/>
          <w:szCs w:val="24"/>
        </w:rPr>
        <w:t>829 687,68</w:t>
      </w:r>
      <w:r w:rsidR="003102D8"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7BE70DFA" w14:textId="77777777" w:rsidR="004221A8" w:rsidRPr="00EC411C" w:rsidRDefault="004221A8" w:rsidP="00D77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-  федеральный бюджет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6F280A" w:rsidRPr="00EC411C">
        <w:rPr>
          <w:rFonts w:ascii="Times New Roman" w:eastAsia="Times New Roman" w:hAnsi="Times New Roman" w:cs="Times New Roman"/>
          <w:bCs/>
          <w:sz w:val="24"/>
          <w:szCs w:val="24"/>
        </w:rPr>
        <w:t>322 467,88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6A1019D7" w14:textId="77777777" w:rsidR="004221A8" w:rsidRPr="00EC411C" w:rsidRDefault="004221A8" w:rsidP="00D77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-  областной бюджет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6F280A" w:rsidRPr="00EC411C">
        <w:rPr>
          <w:rFonts w:ascii="Times New Roman" w:eastAsia="Times New Roman" w:hAnsi="Times New Roman" w:cs="Times New Roman"/>
          <w:bCs/>
          <w:sz w:val="24"/>
          <w:szCs w:val="24"/>
        </w:rPr>
        <w:t>507 219,8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из них: </w:t>
      </w:r>
    </w:p>
    <w:p w14:paraId="06BC4E36" w14:textId="77777777" w:rsidR="00B1255B" w:rsidRPr="00EC411C" w:rsidRDefault="007A6431" w:rsidP="004F176E">
      <w:pPr>
        <w:pStyle w:val="a5"/>
        <w:numPr>
          <w:ilvl w:val="0"/>
          <w:numId w:val="1"/>
        </w:numPr>
        <w:ind w:left="1560" w:hanging="284"/>
        <w:jc w:val="both"/>
        <w:rPr>
          <w:bCs/>
        </w:rPr>
      </w:pPr>
      <w:r w:rsidRPr="00EC411C">
        <w:rPr>
          <w:bCs/>
        </w:rPr>
        <w:lastRenderedPageBreak/>
        <w:t xml:space="preserve">объекты капитального строительства и недвижимое имущество – </w:t>
      </w:r>
      <w:r w:rsidR="006F280A" w:rsidRPr="00EC411C">
        <w:rPr>
          <w:bCs/>
        </w:rPr>
        <w:t xml:space="preserve">               466 659,32</w:t>
      </w:r>
      <w:r w:rsidR="00B1255B" w:rsidRPr="00EC411C">
        <w:rPr>
          <w:bCs/>
        </w:rPr>
        <w:t xml:space="preserve"> тыс. руб. (</w:t>
      </w:r>
      <w:r w:rsidR="006F280A" w:rsidRPr="00EC411C">
        <w:rPr>
          <w:bCs/>
        </w:rPr>
        <w:t>56,24 % от общего объема расходов);</w:t>
      </w:r>
    </w:p>
    <w:p w14:paraId="01111FD3" w14:textId="77777777" w:rsidR="004221A8" w:rsidRPr="00EC411C" w:rsidRDefault="00B1255B" w:rsidP="004F176E">
      <w:pPr>
        <w:pStyle w:val="a5"/>
        <w:numPr>
          <w:ilvl w:val="0"/>
          <w:numId w:val="1"/>
        </w:numPr>
        <w:ind w:left="1560" w:hanging="284"/>
        <w:jc w:val="both"/>
        <w:rPr>
          <w:bCs/>
        </w:rPr>
      </w:pPr>
      <w:r w:rsidRPr="00EC411C">
        <w:rPr>
          <w:bCs/>
        </w:rPr>
        <w:t>прочие расходы –</w:t>
      </w:r>
      <w:r w:rsidR="006F280A" w:rsidRPr="00EC411C">
        <w:rPr>
          <w:bCs/>
        </w:rPr>
        <w:t xml:space="preserve"> 363 028,36 </w:t>
      </w:r>
      <w:r w:rsidRPr="00EC411C">
        <w:rPr>
          <w:bCs/>
        </w:rPr>
        <w:t>тыс. рублей</w:t>
      </w:r>
      <w:r w:rsidR="009E4271" w:rsidRPr="00EC411C">
        <w:rPr>
          <w:bCs/>
        </w:rPr>
        <w:t xml:space="preserve"> (</w:t>
      </w:r>
      <w:r w:rsidR="006F280A" w:rsidRPr="00EC411C">
        <w:rPr>
          <w:bCs/>
        </w:rPr>
        <w:t xml:space="preserve">43,76 </w:t>
      </w:r>
      <w:r w:rsidR="009E4271" w:rsidRPr="00EC411C">
        <w:rPr>
          <w:bCs/>
        </w:rPr>
        <w:t>% от общего объема расходов)</w:t>
      </w:r>
      <w:r w:rsidRPr="00EC411C">
        <w:rPr>
          <w:bCs/>
        </w:rPr>
        <w:t>.</w:t>
      </w:r>
    </w:p>
    <w:p w14:paraId="08FE8998" w14:textId="77777777" w:rsidR="00B1255B" w:rsidRPr="00EC411C" w:rsidRDefault="00B1255B" w:rsidP="00D77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11C">
        <w:rPr>
          <w:rFonts w:ascii="Times New Roman" w:hAnsi="Times New Roman" w:cs="Times New Roman"/>
          <w:bCs/>
          <w:sz w:val="24"/>
          <w:szCs w:val="24"/>
        </w:rPr>
        <w:t>Кроме того, в отчетном году были привлечены следующие внебюджетные средства:</w:t>
      </w:r>
    </w:p>
    <w:p w14:paraId="27F13894" w14:textId="77777777" w:rsidR="004221A8" w:rsidRPr="00EC411C" w:rsidRDefault="004221A8" w:rsidP="00D77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- местные бюджеты –</w:t>
      </w:r>
      <w:r w:rsidR="006F280A" w:rsidRPr="00EC411C">
        <w:rPr>
          <w:rFonts w:ascii="Times New Roman" w:eastAsia="Times New Roman" w:hAnsi="Times New Roman" w:cs="Times New Roman"/>
          <w:sz w:val="24"/>
          <w:szCs w:val="24"/>
        </w:rPr>
        <w:t xml:space="preserve"> 96 593,54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14:paraId="6C14591F" w14:textId="77777777" w:rsidR="004221A8" w:rsidRPr="00EC411C" w:rsidRDefault="007A6431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- внебюджетные источники </w:t>
      </w:r>
      <w:r w:rsidR="004221A8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0D634D" w:rsidRPr="00EC411C">
        <w:rPr>
          <w:rFonts w:ascii="Times New Roman" w:eastAsia="Times New Roman" w:hAnsi="Times New Roman" w:cs="Times New Roman"/>
          <w:bCs/>
          <w:sz w:val="24"/>
          <w:szCs w:val="24"/>
        </w:rPr>
        <w:t>891 371,2</w:t>
      </w:r>
      <w:r w:rsidR="006F280A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280A" w:rsidRPr="00EC411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63ABEA2A" w14:textId="77777777" w:rsidR="004221A8" w:rsidRPr="00EC411C" w:rsidRDefault="004221A8" w:rsidP="00D77DCA">
      <w:pPr>
        <w:pStyle w:val="a5"/>
        <w:ind w:left="1560"/>
        <w:jc w:val="both"/>
        <w:rPr>
          <w:bCs/>
        </w:rPr>
      </w:pPr>
    </w:p>
    <w:p w14:paraId="55434511" w14:textId="77777777" w:rsidR="004221A8" w:rsidRPr="00EC411C" w:rsidRDefault="004221A8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подпрограммы в целом оценивается следующими</w:t>
      </w:r>
      <w:r w:rsidR="00076868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8F8" w:rsidRPr="00EC41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</w:t>
      </w:r>
      <w:r w:rsidR="00FD0794" w:rsidRPr="00EC411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BD8807" w14:textId="0AFBE847" w:rsidR="004221A8" w:rsidRPr="00EC411C" w:rsidRDefault="004221A8" w:rsidP="004F176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«Количество граждан, получивших государственную поддержку на улучшение жилищных условий в рамках Государстве</w:t>
      </w:r>
      <w:r w:rsidR="00076868" w:rsidRPr="00EC411C">
        <w:rPr>
          <w:rFonts w:ascii="Times New Roman" w:eastAsia="Times New Roman" w:hAnsi="Times New Roman" w:cs="Times New Roman"/>
          <w:sz w:val="24"/>
          <w:szCs w:val="24"/>
        </w:rPr>
        <w:t>нной программы, человек». В 20</w:t>
      </w:r>
      <w:r w:rsidR="000D44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целевого показателя составило </w:t>
      </w:r>
      <w:r w:rsidR="006F280A" w:rsidRPr="00EC411C">
        <w:rPr>
          <w:rFonts w:ascii="Times New Roman" w:eastAsia="Times New Roman" w:hAnsi="Times New Roman" w:cs="Times New Roman"/>
          <w:sz w:val="24"/>
          <w:szCs w:val="24"/>
        </w:rPr>
        <w:t>790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человек, показатель выполнен на </w:t>
      </w:r>
      <w:r w:rsidR="006F280A" w:rsidRPr="00EC411C">
        <w:rPr>
          <w:rFonts w:ascii="Times New Roman" w:eastAsia="Times New Roman" w:hAnsi="Times New Roman" w:cs="Times New Roman"/>
          <w:sz w:val="24"/>
          <w:szCs w:val="24"/>
        </w:rPr>
        <w:t>98,3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756367" w:rsidRPr="00EC4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280A" w:rsidRPr="00EC411C">
        <w:rPr>
          <w:rFonts w:ascii="Times New Roman" w:eastAsia="Times New Roman" w:hAnsi="Times New Roman" w:cs="Times New Roman"/>
          <w:sz w:val="24"/>
          <w:szCs w:val="24"/>
        </w:rPr>
        <w:t>Уменьшение связано с сокращением в отдельных мероприятиях госпрограммы количества граждан, которым были оказаны меры поддержки по улучшению жилищных условий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1828C4" w14:textId="77777777" w:rsidR="00756367" w:rsidRPr="00EC411C" w:rsidRDefault="00A6265E" w:rsidP="00D77DC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A8" w:rsidRPr="00EC41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6367" w:rsidRPr="00EC411C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4221A8" w:rsidRPr="00EC411C">
        <w:rPr>
          <w:rFonts w:ascii="Times New Roman" w:eastAsia="Times New Roman" w:hAnsi="Times New Roman" w:cs="Times New Roman"/>
          <w:sz w:val="24"/>
          <w:szCs w:val="24"/>
        </w:rPr>
        <w:t xml:space="preserve">доступности жилья для </w:t>
      </w:r>
      <w:r w:rsidR="00756367" w:rsidRPr="00EC411C">
        <w:rPr>
          <w:rFonts w:ascii="Times New Roman" w:eastAsia="Times New Roman" w:hAnsi="Times New Roman" w:cs="Times New Roman"/>
          <w:sz w:val="24"/>
          <w:szCs w:val="24"/>
        </w:rPr>
        <w:t>жителей Воронежской области, %</w:t>
      </w:r>
      <w:r w:rsidR="004221A8" w:rsidRPr="00EC41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426B6" w:rsidRPr="00EC41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8F8" w:rsidRPr="00EC411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="00F838F8" w:rsidRPr="00EC411C">
        <w:rPr>
          <w:rFonts w:ascii="Times New Roman" w:hAnsi="Times New Roman" w:cs="Times New Roman"/>
          <w:sz w:val="24"/>
          <w:szCs w:val="24"/>
        </w:rPr>
        <w:t>ограничен 2019 годом, так как по итогам 2019 года не был учтен при формировании итоговой оценки деятельности органов исполнительной власти субъектов Российской Федерации, целевые значения на 2020 год и плановый период доведены не были.</w:t>
      </w:r>
    </w:p>
    <w:p w14:paraId="03E0D833" w14:textId="77777777" w:rsidR="00756367" w:rsidRDefault="00756367" w:rsidP="00D77DCA">
      <w:pPr>
        <w:tabs>
          <w:tab w:val="left" w:pos="1134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FF975" w14:textId="77777777" w:rsidR="004F176E" w:rsidRPr="004F176E" w:rsidRDefault="00302E7B" w:rsidP="004F17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76E" w:rsidRPr="004F176E">
        <w:rPr>
          <w:rFonts w:ascii="Times New Roman" w:hAnsi="Times New Roman" w:cs="Times New Roman"/>
          <w:sz w:val="24"/>
          <w:szCs w:val="24"/>
        </w:rPr>
        <w:t>По итогам 2020 года на территории Воронежской области введено в эксплуатацию 1 723 тыс. кв. метров жилья, что составляет 100,1% от предложенного Минстроем России и согласованного правительством Воронежской области значения показателя «Ввод жилья» (1 722 тыс. кв. м). Населением было построено 842 тыс. кв. м индивидуальных жилых домов, что на 8% выше уровня 2019 года. Многоквартирных домов введено в эксплуатацию 881 тыс. кв. м, что ниже аналогичного периода прошлого года на 20%.</w:t>
      </w:r>
    </w:p>
    <w:p w14:paraId="21F1E535" w14:textId="45A528CE" w:rsidR="004F176E" w:rsidRPr="004F176E" w:rsidRDefault="004F176E" w:rsidP="004F17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76E">
        <w:rPr>
          <w:rFonts w:ascii="Times New Roman" w:hAnsi="Times New Roman" w:cs="Times New Roman"/>
          <w:sz w:val="24"/>
          <w:szCs w:val="24"/>
        </w:rPr>
        <w:t>По данным Росстата темпы жилищного строительства по Российской Федерации и Центральному федеральному округу составили 98%, по Воронежской области – 92%.</w:t>
      </w:r>
    </w:p>
    <w:p w14:paraId="1C3D1EBE" w14:textId="1129830F" w:rsidR="004F176E" w:rsidRDefault="004F176E" w:rsidP="004F17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76E">
        <w:rPr>
          <w:rFonts w:ascii="Times New Roman" w:hAnsi="Times New Roman" w:cs="Times New Roman"/>
          <w:sz w:val="24"/>
          <w:szCs w:val="24"/>
        </w:rPr>
        <w:t>По уровню объема ввода общей площади жилья Воронежская область на протяжении последних 8 лет занимает третье место среди субъектов Центрального федерального округа, уступая лишь Московской области и городу Москве; в рейтинге субъектов Российской Федерации - 12-е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4AB2" w14:textId="6E1F6C69" w:rsidR="00302E7B" w:rsidRPr="004F176E" w:rsidRDefault="004F176E" w:rsidP="004F17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E7B" w:rsidRPr="004F176E">
        <w:rPr>
          <w:rFonts w:ascii="Times New Roman" w:hAnsi="Times New Roman" w:cs="Times New Roman"/>
          <w:sz w:val="24"/>
          <w:szCs w:val="24"/>
        </w:rPr>
        <w:t xml:space="preserve">Средняя обеспеченность жителей Воронежской области жилыми помещениями достигла </w:t>
      </w:r>
      <w:r>
        <w:rPr>
          <w:rFonts w:ascii="Times New Roman" w:hAnsi="Times New Roman" w:cs="Times New Roman"/>
          <w:sz w:val="24"/>
          <w:szCs w:val="24"/>
        </w:rPr>
        <w:t>31,</w:t>
      </w:r>
      <w:r w:rsidRPr="004F176E">
        <w:rPr>
          <w:rFonts w:ascii="Times New Roman" w:hAnsi="Times New Roman" w:cs="Times New Roman"/>
          <w:sz w:val="24"/>
          <w:szCs w:val="24"/>
        </w:rPr>
        <w:t>5</w:t>
      </w:r>
      <w:r w:rsidR="00302E7B" w:rsidRPr="004F176E">
        <w:rPr>
          <w:rFonts w:ascii="Times New Roman" w:hAnsi="Times New Roman" w:cs="Times New Roman"/>
          <w:sz w:val="24"/>
          <w:szCs w:val="24"/>
        </w:rPr>
        <w:t xml:space="preserve"> кв. метров на 1 жителя Вор</w:t>
      </w:r>
      <w:r w:rsidRPr="004F176E">
        <w:rPr>
          <w:rFonts w:ascii="Times New Roman" w:hAnsi="Times New Roman" w:cs="Times New Roman"/>
          <w:sz w:val="24"/>
          <w:szCs w:val="24"/>
        </w:rPr>
        <w:t>онежской области (по итогам 2019</w:t>
      </w:r>
      <w:r w:rsidR="00302E7B" w:rsidRPr="004F176E">
        <w:rPr>
          <w:rFonts w:ascii="Times New Roman" w:hAnsi="Times New Roman" w:cs="Times New Roman"/>
          <w:sz w:val="24"/>
          <w:szCs w:val="24"/>
        </w:rPr>
        <w:t xml:space="preserve"> года обеспеченность по Воронежской области составляла 30,</w:t>
      </w:r>
      <w:r w:rsidRPr="004F176E">
        <w:rPr>
          <w:rFonts w:ascii="Times New Roman" w:hAnsi="Times New Roman" w:cs="Times New Roman"/>
          <w:sz w:val="24"/>
          <w:szCs w:val="24"/>
        </w:rPr>
        <w:t>8</w:t>
      </w:r>
      <w:r w:rsidR="00302E7B" w:rsidRPr="004F176E">
        <w:rPr>
          <w:rFonts w:ascii="Times New Roman" w:hAnsi="Times New Roman" w:cs="Times New Roman"/>
          <w:sz w:val="24"/>
          <w:szCs w:val="24"/>
        </w:rPr>
        <w:t xml:space="preserve"> кв. метров на 1 жителя, по ЦФО </w:t>
      </w:r>
      <w:r w:rsidRPr="004F176E">
        <w:rPr>
          <w:rFonts w:ascii="Times New Roman" w:hAnsi="Times New Roman" w:cs="Times New Roman"/>
          <w:sz w:val="24"/>
          <w:szCs w:val="24"/>
        </w:rPr>
        <w:t>–</w:t>
      </w:r>
      <w:r w:rsidR="00302E7B" w:rsidRPr="004F176E">
        <w:rPr>
          <w:rFonts w:ascii="Times New Roman" w:hAnsi="Times New Roman" w:cs="Times New Roman"/>
          <w:sz w:val="24"/>
          <w:szCs w:val="24"/>
        </w:rPr>
        <w:t xml:space="preserve"> </w:t>
      </w:r>
      <w:r w:rsidRPr="004F176E">
        <w:rPr>
          <w:rFonts w:ascii="Times New Roman" w:hAnsi="Times New Roman" w:cs="Times New Roman"/>
          <w:sz w:val="24"/>
          <w:szCs w:val="24"/>
        </w:rPr>
        <w:t>27,5</w:t>
      </w:r>
      <w:r w:rsidR="00302E7B" w:rsidRPr="004F176E">
        <w:rPr>
          <w:rFonts w:ascii="Times New Roman" w:hAnsi="Times New Roman" w:cs="Times New Roman"/>
          <w:sz w:val="24"/>
          <w:szCs w:val="24"/>
        </w:rPr>
        <w:t xml:space="preserve"> кв. метров на 1 жителя, по Российской Федерации – </w:t>
      </w:r>
      <w:r w:rsidRPr="004F176E">
        <w:rPr>
          <w:rFonts w:ascii="Times New Roman" w:hAnsi="Times New Roman" w:cs="Times New Roman"/>
          <w:sz w:val="24"/>
          <w:szCs w:val="24"/>
        </w:rPr>
        <w:t>26,3</w:t>
      </w:r>
      <w:r w:rsidR="00302E7B" w:rsidRPr="004F176E">
        <w:rPr>
          <w:rFonts w:ascii="Times New Roman" w:hAnsi="Times New Roman" w:cs="Times New Roman"/>
          <w:sz w:val="24"/>
          <w:szCs w:val="24"/>
        </w:rPr>
        <w:t xml:space="preserve"> кв. метра на 1 жителя).</w:t>
      </w:r>
    </w:p>
    <w:p w14:paraId="661B8247" w14:textId="205A17AD" w:rsidR="00302E7B" w:rsidRPr="00CA21E3" w:rsidRDefault="00302E7B" w:rsidP="00302E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76E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по виду деятельности «Строительство» составляет </w:t>
      </w:r>
      <w:r w:rsidR="004F176E" w:rsidRPr="004F176E">
        <w:rPr>
          <w:rFonts w:ascii="Times New Roman" w:hAnsi="Times New Roman" w:cs="Times New Roman"/>
          <w:sz w:val="24"/>
          <w:szCs w:val="24"/>
        </w:rPr>
        <w:t>28,810</w:t>
      </w:r>
      <w:r w:rsidRPr="004F176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F176E" w:rsidRPr="004F176E">
        <w:rPr>
          <w:rFonts w:ascii="Times New Roman" w:hAnsi="Times New Roman" w:cs="Times New Roman"/>
          <w:sz w:val="24"/>
          <w:szCs w:val="24"/>
        </w:rPr>
        <w:t>89</w:t>
      </w:r>
      <w:r w:rsidRPr="004F176E">
        <w:rPr>
          <w:rFonts w:ascii="Times New Roman" w:hAnsi="Times New Roman" w:cs="Times New Roman"/>
          <w:sz w:val="24"/>
          <w:szCs w:val="24"/>
        </w:rPr>
        <w:t>% к уровню 201</w:t>
      </w:r>
      <w:r w:rsidR="004F176E" w:rsidRPr="004F176E">
        <w:rPr>
          <w:rFonts w:ascii="Times New Roman" w:hAnsi="Times New Roman" w:cs="Times New Roman"/>
          <w:sz w:val="24"/>
          <w:szCs w:val="24"/>
        </w:rPr>
        <w:t>9</w:t>
      </w:r>
      <w:r w:rsidRPr="004F176E">
        <w:rPr>
          <w:rFonts w:ascii="Times New Roman" w:hAnsi="Times New Roman" w:cs="Times New Roman"/>
          <w:sz w:val="24"/>
          <w:szCs w:val="24"/>
        </w:rPr>
        <w:t xml:space="preserve"> года).</w:t>
      </w:r>
    </w:p>
    <w:p w14:paraId="4861C20C" w14:textId="77777777" w:rsidR="00302E7B" w:rsidRPr="00D77DCA" w:rsidRDefault="00302E7B" w:rsidP="00D77DCA">
      <w:pPr>
        <w:tabs>
          <w:tab w:val="left" w:pos="1134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E218B" w14:textId="77777777" w:rsidR="004221A8" w:rsidRPr="00D77DCA" w:rsidRDefault="00756367" w:rsidP="00D77D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ab/>
      </w:r>
      <w:r w:rsidR="00F838F8">
        <w:rPr>
          <w:rFonts w:ascii="Times New Roman" w:eastAsia="Times New Roman" w:hAnsi="Times New Roman" w:cs="Times New Roman"/>
          <w:sz w:val="24"/>
          <w:szCs w:val="24"/>
        </w:rPr>
        <w:t>Подпрограмма включает 11</w:t>
      </w:r>
      <w:r w:rsidR="00C27D34" w:rsidRPr="00D77DCA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</w:t>
      </w:r>
      <w:r w:rsidR="003C081F"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39D3DF" w14:textId="77777777" w:rsidR="004221A8" w:rsidRPr="00D77DCA" w:rsidRDefault="004221A8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1EDF3" w14:textId="22E34E69" w:rsidR="00627EF4" w:rsidRPr="00D77DCA" w:rsidRDefault="00627EF4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 основного мероприятия 1.1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семей» </w:t>
      </w:r>
      <w:r w:rsidR="00E66BFB">
        <w:rPr>
          <w:rFonts w:ascii="Times New Roman" w:eastAsia="Times New Roman" w:hAnsi="Times New Roman" w:cs="Times New Roman"/>
          <w:sz w:val="24"/>
          <w:szCs w:val="24"/>
        </w:rPr>
        <w:t xml:space="preserve">в 2020 году было 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F838F8">
        <w:rPr>
          <w:rFonts w:ascii="Times New Roman" w:eastAsia="Times New Roman" w:hAnsi="Times New Roman" w:cs="Times New Roman"/>
          <w:sz w:val="24"/>
          <w:szCs w:val="24"/>
        </w:rPr>
        <w:t>226 083,6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 федеральный бюджет – </w:t>
      </w:r>
      <w:r w:rsidR="00F838F8">
        <w:rPr>
          <w:rFonts w:ascii="Times New Roman" w:eastAsia="Times New Roman" w:hAnsi="Times New Roman" w:cs="Times New Roman"/>
          <w:sz w:val="24"/>
          <w:szCs w:val="24"/>
        </w:rPr>
        <w:t>76 083,6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руб., областной бюджет – 150 000,00 тыс. руб.</w:t>
      </w:r>
    </w:p>
    <w:p w14:paraId="17925840" w14:textId="77777777" w:rsidR="00627EF4" w:rsidRPr="00D77DCA" w:rsidRDefault="00627EF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Предусмотренный на реализацию программы объем денежных средств, в размере </w:t>
      </w:r>
      <w:r w:rsidR="00F838F8">
        <w:rPr>
          <w:rFonts w:ascii="Times New Roman" w:eastAsia="Times New Roman" w:hAnsi="Times New Roman" w:cs="Times New Roman"/>
          <w:sz w:val="24"/>
          <w:szCs w:val="24"/>
        </w:rPr>
        <w:t>226 083,6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позволил выдать свидетельства о праве на получение социальной выплаты на приобретение жилого помещения</w:t>
      </w:r>
      <w:r w:rsidR="00BC76F4">
        <w:rPr>
          <w:rFonts w:ascii="Times New Roman" w:eastAsia="Times New Roman" w:hAnsi="Times New Roman" w:cs="Times New Roman"/>
          <w:sz w:val="24"/>
          <w:szCs w:val="24"/>
        </w:rPr>
        <w:t xml:space="preserve"> и улучшить жилищные условия с помощью мер государственной поддержки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8F8">
        <w:rPr>
          <w:rFonts w:ascii="Times New Roman" w:eastAsia="Times New Roman" w:hAnsi="Times New Roman" w:cs="Times New Roman"/>
          <w:sz w:val="24"/>
          <w:szCs w:val="24"/>
        </w:rPr>
        <w:t>552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молодым семьям</w:t>
      </w:r>
      <w:r w:rsidR="00BC76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6F4" w:rsidRPr="004E6F7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E6F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составляет 16 % от общего числа участников мероприятия.</w:t>
      </w:r>
      <w:r w:rsidR="00BC7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45041F9" w14:textId="77777777" w:rsidR="00F838F8" w:rsidRPr="00EC411C" w:rsidRDefault="00627EF4" w:rsidP="00F83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Доведенный департаментом финансов Воронежской области предел</w:t>
      </w:r>
      <w:r w:rsidR="00F838F8" w:rsidRPr="00EC411C">
        <w:rPr>
          <w:rFonts w:ascii="Times New Roman" w:eastAsia="Times New Roman" w:hAnsi="Times New Roman" w:cs="Times New Roman"/>
          <w:bCs/>
          <w:sz w:val="24"/>
          <w:szCs w:val="24"/>
        </w:rPr>
        <w:t>ьный объем финансирования в 2020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-  </w:t>
      </w:r>
      <w:r w:rsidR="00F838F8" w:rsidRPr="00EC411C">
        <w:rPr>
          <w:rFonts w:ascii="Times New Roman" w:eastAsia="Times New Roman" w:hAnsi="Times New Roman" w:cs="Times New Roman"/>
          <w:sz w:val="24"/>
          <w:szCs w:val="24"/>
        </w:rPr>
        <w:t>226 083,6 тыс. руб., в том числе: федеральный бюджет –          76 083,6 тыс. руб., областной бюджет – 150 000,00 тыс. руб.</w:t>
      </w:r>
    </w:p>
    <w:p w14:paraId="75FFEC88" w14:textId="5813BF34" w:rsidR="00F838F8" w:rsidRPr="00EC411C" w:rsidRDefault="00627EF4" w:rsidP="00F83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</w:t>
      </w:r>
      <w:r w:rsidR="004E6F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8F8" w:rsidRPr="00EC411C">
        <w:rPr>
          <w:rFonts w:ascii="Times New Roman" w:eastAsia="Times New Roman" w:hAnsi="Times New Roman" w:cs="Times New Roman"/>
          <w:sz w:val="24"/>
          <w:szCs w:val="24"/>
        </w:rPr>
        <w:t xml:space="preserve">226 083,6 тыс. руб., в том числе: федеральный бюджет –     76 083,6 тыс. руб., областной бюджет </w:t>
      </w:r>
      <w:r w:rsidR="004E6F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38F8" w:rsidRPr="00EC411C">
        <w:rPr>
          <w:rFonts w:ascii="Times New Roman" w:eastAsia="Times New Roman" w:hAnsi="Times New Roman" w:cs="Times New Roman"/>
          <w:sz w:val="24"/>
          <w:szCs w:val="24"/>
        </w:rPr>
        <w:t xml:space="preserve"> 150 000,00 тыс. руб.</w:t>
      </w:r>
    </w:p>
    <w:p w14:paraId="76222001" w14:textId="77777777" w:rsidR="00FF16ED" w:rsidRPr="00EC411C" w:rsidRDefault="00FF16ED" w:rsidP="00F83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Кроме того, было привлечено </w:t>
      </w:r>
      <w:r w:rsidR="00F838F8" w:rsidRPr="00EC411C">
        <w:rPr>
          <w:rFonts w:ascii="Times New Roman" w:eastAsia="Times New Roman" w:hAnsi="Times New Roman" w:cs="Times New Roman"/>
          <w:sz w:val="24"/>
          <w:szCs w:val="24"/>
        </w:rPr>
        <w:t xml:space="preserve">55 105,26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F1505B" w:rsidRPr="00EC411C">
        <w:rPr>
          <w:rFonts w:ascii="Times New Roman" w:eastAsia="Times New Roman" w:hAnsi="Times New Roman" w:cs="Times New Roman"/>
          <w:sz w:val="24"/>
          <w:szCs w:val="24"/>
        </w:rPr>
        <w:t xml:space="preserve">из муниципальных бюджетов и </w:t>
      </w:r>
      <w:r w:rsidR="00F838F8" w:rsidRPr="00EC411C">
        <w:rPr>
          <w:rFonts w:ascii="Times New Roman" w:eastAsia="Times New Roman" w:hAnsi="Times New Roman" w:cs="Times New Roman"/>
          <w:sz w:val="24"/>
          <w:szCs w:val="24"/>
        </w:rPr>
        <w:t>686 652,20</w:t>
      </w:r>
      <w:r w:rsidR="00F1505B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1C4" w:rsidRPr="00EC411C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F1505B" w:rsidRPr="00EC411C"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источников.</w:t>
      </w:r>
    </w:p>
    <w:p w14:paraId="1632B748" w14:textId="3E5A7770" w:rsidR="00DA3896" w:rsidRDefault="00DA3896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Показате</w:t>
      </w:r>
      <w:r w:rsidR="00F838F8" w:rsidRPr="00EC411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в рамках соглашения с Минстроем Росси</w:t>
      </w:r>
      <w:r w:rsidR="00571559" w:rsidRPr="00EC41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3EA5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F7B">
        <w:rPr>
          <w:rFonts w:ascii="Times New Roman" w:eastAsia="Times New Roman" w:hAnsi="Times New Roman" w:cs="Times New Roman"/>
          <w:sz w:val="24"/>
          <w:szCs w:val="24"/>
        </w:rPr>
        <w:t xml:space="preserve">«Количество молодых семей, получивших свидетельства о праве на получение социальной выплаты на приобретение (строительство) жилого помещения» </w:t>
      </w:r>
      <w:r w:rsidR="00BF3EA5" w:rsidRPr="00EC411C">
        <w:rPr>
          <w:rFonts w:ascii="Times New Roman" w:eastAsia="Times New Roman" w:hAnsi="Times New Roman" w:cs="Times New Roman"/>
          <w:sz w:val="24"/>
          <w:szCs w:val="24"/>
        </w:rPr>
        <w:t>выполнен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</w:t>
      </w:r>
    </w:p>
    <w:p w14:paraId="09F96C19" w14:textId="77777777" w:rsidR="00331E30" w:rsidRPr="00636FF3" w:rsidRDefault="004E6F7B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«Доля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по </w:t>
      </w:r>
      <w:r w:rsidRPr="00636FF3">
        <w:rPr>
          <w:rFonts w:ascii="Times New Roman" w:eastAsia="Times New Roman" w:hAnsi="Times New Roman" w:cs="Times New Roman"/>
          <w:sz w:val="24"/>
          <w:szCs w:val="24"/>
        </w:rPr>
        <w:t>состоянию на 1 января 2015 года»</w:t>
      </w:r>
      <w:r w:rsidR="00331E30" w:rsidRPr="00636F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A4CEFE" w14:textId="584B07F9" w:rsidR="004E6F7B" w:rsidRPr="00636FF3" w:rsidRDefault="00331E30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F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6F7B" w:rsidRPr="0063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FF3">
        <w:rPr>
          <w:rFonts w:ascii="Times New Roman" w:eastAsia="Times New Roman" w:hAnsi="Times New Roman" w:cs="Times New Roman"/>
          <w:sz w:val="24"/>
          <w:szCs w:val="24"/>
        </w:rPr>
        <w:t>рассчитанный от</w:t>
      </w:r>
      <w:r w:rsidR="00545BB5" w:rsidRPr="00636FF3">
        <w:rPr>
          <w:rFonts w:ascii="Times New Roman" w:eastAsia="Times New Roman" w:hAnsi="Times New Roman" w:cs="Times New Roman"/>
          <w:sz w:val="24"/>
          <w:szCs w:val="24"/>
        </w:rPr>
        <w:t xml:space="preserve"> общего числа </w:t>
      </w:r>
      <w:r w:rsidRPr="00636FF3">
        <w:rPr>
          <w:rFonts w:ascii="Times New Roman" w:eastAsia="Times New Roman" w:hAnsi="Times New Roman" w:cs="Times New Roman"/>
          <w:sz w:val="24"/>
          <w:szCs w:val="24"/>
        </w:rPr>
        <w:t xml:space="preserve">молодых семей, </w:t>
      </w:r>
      <w:r w:rsidR="00545BB5" w:rsidRPr="00636FF3">
        <w:rPr>
          <w:rFonts w:ascii="Times New Roman" w:eastAsia="Times New Roman" w:hAnsi="Times New Roman" w:cs="Times New Roman"/>
          <w:sz w:val="24"/>
          <w:szCs w:val="24"/>
        </w:rPr>
        <w:t xml:space="preserve">нуждающихся </w:t>
      </w:r>
      <w:r w:rsidR="00636FF3">
        <w:rPr>
          <w:rFonts w:ascii="Times New Roman" w:eastAsia="Times New Roman" w:hAnsi="Times New Roman" w:cs="Times New Roman"/>
          <w:sz w:val="24"/>
          <w:szCs w:val="24"/>
        </w:rPr>
        <w:t xml:space="preserve">в улучшении жилищных условий, </w:t>
      </w:r>
      <w:r w:rsidR="00545BB5" w:rsidRPr="00636FF3">
        <w:rPr>
          <w:rFonts w:ascii="Times New Roman" w:eastAsia="Times New Roman" w:hAnsi="Times New Roman" w:cs="Times New Roman"/>
          <w:sz w:val="24"/>
          <w:szCs w:val="24"/>
        </w:rPr>
        <w:t>на 01.01.2020</w:t>
      </w:r>
      <w:r w:rsidRPr="00636FF3">
        <w:rPr>
          <w:rFonts w:ascii="Times New Roman" w:eastAsia="Times New Roman" w:hAnsi="Times New Roman" w:cs="Times New Roman"/>
          <w:sz w:val="24"/>
          <w:szCs w:val="24"/>
        </w:rPr>
        <w:t>, при плане 8,98 % достигнут 9,1% (плановый показатель согласно постановлению ПВО от 29.10.2015 № 834 в ред. от 16.10.2020).</w:t>
      </w:r>
    </w:p>
    <w:p w14:paraId="7C00F185" w14:textId="079BDB9E" w:rsidR="00331E30" w:rsidRDefault="00331E30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FF3">
        <w:rPr>
          <w:rFonts w:ascii="Times New Roman" w:eastAsia="Times New Roman" w:hAnsi="Times New Roman" w:cs="Times New Roman"/>
          <w:sz w:val="24"/>
          <w:szCs w:val="24"/>
        </w:rPr>
        <w:t xml:space="preserve">- рассчитанный от общего числа молодых семей, </w:t>
      </w:r>
      <w:r w:rsidR="00636FF3" w:rsidRPr="00636FF3">
        <w:rPr>
          <w:rFonts w:ascii="Times New Roman" w:eastAsia="Times New Roman" w:hAnsi="Times New Roman" w:cs="Times New Roman"/>
          <w:sz w:val="24"/>
          <w:szCs w:val="24"/>
        </w:rPr>
        <w:t xml:space="preserve">нуждающихся </w:t>
      </w:r>
      <w:r w:rsidR="00636FF3">
        <w:rPr>
          <w:rFonts w:ascii="Times New Roman" w:eastAsia="Times New Roman" w:hAnsi="Times New Roman" w:cs="Times New Roman"/>
          <w:sz w:val="24"/>
          <w:szCs w:val="24"/>
        </w:rPr>
        <w:t>в улучшении жилищных условий,</w:t>
      </w:r>
      <w:r w:rsidRPr="00636FF3">
        <w:rPr>
          <w:rFonts w:ascii="Times New Roman" w:eastAsia="Times New Roman" w:hAnsi="Times New Roman" w:cs="Times New Roman"/>
          <w:sz w:val="24"/>
          <w:szCs w:val="24"/>
        </w:rPr>
        <w:t xml:space="preserve"> на 01.01.2015, при плане 0,147 % достигнут 0,147 % (плановый показатель согласно постановлению ПВО от 29.10.2015 № 834 в ред. от 28.01.2021).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60FFE5" w14:textId="7EC58EB7" w:rsidR="00711AE6" w:rsidRPr="004E6F7B" w:rsidRDefault="00711AE6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F7B">
        <w:rPr>
          <w:rFonts w:ascii="Times New Roman" w:eastAsia="Times New Roman" w:hAnsi="Times New Roman" w:cs="Times New Roman"/>
          <w:sz w:val="24"/>
          <w:szCs w:val="24"/>
        </w:rPr>
        <w:t xml:space="preserve">В целях мониторинга реализации мероприятия в муниципальных районах Воронежской области были организованы контрольные мероприятия согласно приказу департамента строительной политики Воронежской области от 28.04.2018 № 61-02-03/87 «О порядке осуществления департаментом строительной политики Воронежской области проверки соблюдения условий,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«Обеспечение доступным и комфортным жильем населения Воронежской области». </w:t>
      </w:r>
    </w:p>
    <w:p w14:paraId="3345E4F6" w14:textId="402E22B2" w:rsidR="00D24F47" w:rsidRPr="003658E6" w:rsidRDefault="00D24F47" w:rsidP="00D2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E6">
        <w:rPr>
          <w:rFonts w:ascii="Times New Roman" w:eastAsia="Times New Roman" w:hAnsi="Times New Roman" w:cs="Times New Roman"/>
          <w:sz w:val="24"/>
          <w:szCs w:val="24"/>
        </w:rPr>
        <w:t>Согласно годовому плану проведения проверок соблюдения условий, целей и порядка предоставления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«Обеспечение доступным и комфортным жильем населения Воронежской области» в 20</w:t>
      </w:r>
      <w:r w:rsidR="001026E6" w:rsidRPr="003658E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58E6">
        <w:rPr>
          <w:rFonts w:ascii="Times New Roman" w:eastAsia="Times New Roman" w:hAnsi="Times New Roman" w:cs="Times New Roman"/>
          <w:sz w:val="24"/>
          <w:szCs w:val="24"/>
        </w:rPr>
        <w:t xml:space="preserve"> году были осуществлены контрольн</w:t>
      </w:r>
      <w:r w:rsidR="00806DA5" w:rsidRPr="003658E6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3658E6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в </w:t>
      </w:r>
      <w:r w:rsidR="001026E6" w:rsidRPr="003658E6">
        <w:rPr>
          <w:rFonts w:ascii="Times New Roman" w:eastAsia="Times New Roman" w:hAnsi="Times New Roman" w:cs="Times New Roman"/>
          <w:sz w:val="24"/>
          <w:szCs w:val="24"/>
        </w:rPr>
        <w:t>Новоусманском</w:t>
      </w:r>
      <w:r w:rsidRPr="003658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26E6" w:rsidRPr="003658E6">
        <w:rPr>
          <w:rFonts w:ascii="Times New Roman" w:eastAsia="Times New Roman" w:hAnsi="Times New Roman" w:cs="Times New Roman"/>
          <w:sz w:val="24"/>
          <w:szCs w:val="24"/>
        </w:rPr>
        <w:t>Новохоперском</w:t>
      </w:r>
      <w:r w:rsidRPr="003658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58E6" w:rsidRPr="003658E6">
        <w:rPr>
          <w:rFonts w:ascii="Times New Roman" w:eastAsia="Times New Roman" w:hAnsi="Times New Roman" w:cs="Times New Roman"/>
          <w:sz w:val="24"/>
          <w:szCs w:val="24"/>
        </w:rPr>
        <w:t>Острогожском,</w:t>
      </w:r>
      <w:r w:rsidRPr="00365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8E6" w:rsidRPr="003658E6">
        <w:rPr>
          <w:rFonts w:ascii="Times New Roman" w:eastAsia="Times New Roman" w:hAnsi="Times New Roman" w:cs="Times New Roman"/>
          <w:sz w:val="24"/>
          <w:szCs w:val="24"/>
        </w:rPr>
        <w:t>Эртильском</w:t>
      </w:r>
      <w:r w:rsidRPr="003658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районах Воронежской области</w:t>
      </w:r>
      <w:r w:rsidR="00365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D7302" w14:textId="271CD00A" w:rsidR="00D24F47" w:rsidRPr="00D77DCA" w:rsidRDefault="003658E6" w:rsidP="00D2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</w:t>
      </w:r>
      <w:r w:rsidR="001F341C" w:rsidRPr="003658E6">
        <w:rPr>
          <w:rFonts w:ascii="Times New Roman" w:eastAsia="Times New Roman" w:hAnsi="Times New Roman" w:cs="Times New Roman"/>
          <w:sz w:val="24"/>
          <w:szCs w:val="24"/>
        </w:rPr>
        <w:t xml:space="preserve"> проверок</w:t>
      </w:r>
      <w:r w:rsidR="00D24F47" w:rsidRPr="003658E6">
        <w:rPr>
          <w:rFonts w:ascii="Times New Roman" w:eastAsia="Times New Roman" w:hAnsi="Times New Roman" w:cs="Times New Roman"/>
          <w:sz w:val="24"/>
          <w:szCs w:val="24"/>
        </w:rPr>
        <w:t xml:space="preserve"> соблюдения условий, целей и порядка предоставления субсидий из областного бюджета бюджетам муниципальных районов Воронежской области на обеспечение жильем молодых семей направлены в муниципальные районы Воронежской области для исполнения.</w:t>
      </w:r>
    </w:p>
    <w:p w14:paraId="50E1CBB3" w14:textId="77777777" w:rsidR="00C27D34" w:rsidRPr="00D77DCA" w:rsidRDefault="00B7427A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7D34" w:rsidRPr="00D77DCA">
        <w:rPr>
          <w:rFonts w:ascii="Times New Roman" w:hAnsi="Times New Roman" w:cs="Times New Roman"/>
          <w:sz w:val="24"/>
          <w:szCs w:val="24"/>
        </w:rPr>
        <w:t xml:space="preserve">сполнитель мероприятия – </w:t>
      </w:r>
      <w:r w:rsidR="00F1505B" w:rsidRPr="00D77DCA">
        <w:rPr>
          <w:rFonts w:ascii="Times New Roman" w:hAnsi="Times New Roman" w:cs="Times New Roman"/>
          <w:sz w:val="24"/>
          <w:szCs w:val="24"/>
        </w:rPr>
        <w:t>Департамент</w:t>
      </w:r>
      <w:r w:rsidR="00A706CB" w:rsidRPr="00D77DCA">
        <w:rPr>
          <w:rFonts w:ascii="Times New Roman" w:hAnsi="Times New Roman" w:cs="Times New Roman"/>
          <w:sz w:val="24"/>
          <w:szCs w:val="24"/>
        </w:rPr>
        <w:t>, муниципальные образования Воронежской области</w:t>
      </w:r>
      <w:r w:rsidR="00F1505B" w:rsidRPr="00D77DCA">
        <w:rPr>
          <w:rFonts w:ascii="Times New Roman" w:hAnsi="Times New Roman" w:cs="Times New Roman"/>
          <w:sz w:val="24"/>
          <w:szCs w:val="24"/>
        </w:rPr>
        <w:t>.</w:t>
      </w:r>
    </w:p>
    <w:p w14:paraId="01505FCF" w14:textId="77777777" w:rsidR="00F1505B" w:rsidRPr="00D77DCA" w:rsidRDefault="00F1505B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782A25" w14:textId="05D3A3B9" w:rsidR="00CA21E3" w:rsidRPr="00EC411C" w:rsidRDefault="00C27D3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1.2</w:t>
      </w:r>
      <w:r w:rsidRPr="00EC411C">
        <w:rPr>
          <w:rFonts w:ascii="Times New Roman" w:hAnsi="Times New Roman" w:cs="Times New Roman"/>
          <w:sz w:val="24"/>
          <w:szCs w:val="24"/>
        </w:rPr>
        <w:t xml:space="preserve"> «</w:t>
      </w:r>
      <w:r w:rsidR="00D42CF8" w:rsidRPr="00EC411C">
        <w:rPr>
          <w:rFonts w:ascii="Times New Roman" w:hAnsi="Times New Roman" w:cs="Times New Roman"/>
          <w:sz w:val="24"/>
          <w:szCs w:val="24"/>
        </w:rPr>
        <w:t>С</w:t>
      </w:r>
      <w:r w:rsidR="00D42CF8" w:rsidRPr="00EC411C">
        <w:rPr>
          <w:rFonts w:ascii="Times New Roman" w:eastAsiaTheme="minorEastAsia" w:hAnsi="Times New Roman" w:cs="Times New Roman"/>
          <w:sz w:val="24"/>
          <w:szCs w:val="24"/>
        </w:rPr>
        <w:t>оздание инфраструктуры на земельных участках, предназначенных для предоставления семьям, имеющим трех и более детей</w:t>
      </w:r>
      <w:r w:rsidRPr="00EC411C">
        <w:rPr>
          <w:rFonts w:ascii="Times New Roman" w:hAnsi="Times New Roman" w:cs="Times New Roman"/>
          <w:sz w:val="24"/>
          <w:szCs w:val="24"/>
        </w:rPr>
        <w:t>»</w:t>
      </w:r>
      <w:r w:rsidR="00D42CF8" w:rsidRPr="00EC411C">
        <w:rPr>
          <w:rFonts w:ascii="Times New Roman" w:hAnsi="Times New Roman" w:cs="Times New Roman"/>
          <w:sz w:val="24"/>
          <w:szCs w:val="24"/>
        </w:rPr>
        <w:t xml:space="preserve"> Законом и</w:t>
      </w:r>
      <w:r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DF0331" w:rsidRPr="00EC411C">
        <w:rPr>
          <w:rFonts w:ascii="Times New Roman" w:hAnsi="Times New Roman" w:cs="Times New Roman"/>
          <w:sz w:val="24"/>
          <w:szCs w:val="24"/>
        </w:rPr>
        <w:t>бюджетной росписью</w:t>
      </w:r>
      <w:r w:rsidR="0069574A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3804A3">
        <w:rPr>
          <w:rFonts w:ascii="Times New Roman" w:hAnsi="Times New Roman" w:cs="Times New Roman"/>
          <w:sz w:val="24"/>
          <w:szCs w:val="24"/>
        </w:rPr>
        <w:t xml:space="preserve">в 2020 </w:t>
      </w:r>
      <w:r w:rsidR="00102F01" w:rsidRPr="00EC411C">
        <w:rPr>
          <w:rFonts w:ascii="Times New Roman" w:hAnsi="Times New Roman" w:cs="Times New Roman"/>
          <w:sz w:val="24"/>
          <w:szCs w:val="24"/>
        </w:rPr>
        <w:t>году</w:t>
      </w:r>
      <w:r w:rsidR="00997FC1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102F01" w:rsidRPr="00EC411C">
        <w:rPr>
          <w:rFonts w:ascii="Times New Roman" w:hAnsi="Times New Roman" w:cs="Times New Roman"/>
          <w:sz w:val="24"/>
          <w:szCs w:val="24"/>
        </w:rPr>
        <w:t xml:space="preserve">было </w:t>
      </w:r>
      <w:r w:rsidR="00D83C27" w:rsidRPr="00EC411C">
        <w:rPr>
          <w:rFonts w:ascii="Times New Roman" w:hAnsi="Times New Roman" w:cs="Times New Roman"/>
          <w:sz w:val="24"/>
          <w:szCs w:val="24"/>
        </w:rPr>
        <w:t>предусмотрено</w:t>
      </w:r>
      <w:r w:rsidR="00102F01" w:rsidRPr="00EC411C">
        <w:rPr>
          <w:rFonts w:ascii="Times New Roman" w:hAnsi="Times New Roman" w:cs="Times New Roman"/>
          <w:sz w:val="24"/>
          <w:szCs w:val="24"/>
        </w:rPr>
        <w:t xml:space="preserve"> 32 008,7 тыс. руб.</w:t>
      </w:r>
    </w:p>
    <w:p w14:paraId="33F58BC9" w14:textId="77777777" w:rsidR="006225A4" w:rsidRPr="00EC411C" w:rsidRDefault="006225A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bCs/>
          <w:sz w:val="24"/>
          <w:szCs w:val="24"/>
        </w:rPr>
        <w:t xml:space="preserve">Доведенный департаментом финансов Воронежской области предельный объем финансирования в 2020 году -  </w:t>
      </w:r>
      <w:r w:rsidRPr="00EC411C">
        <w:rPr>
          <w:rFonts w:ascii="Times New Roman" w:hAnsi="Times New Roman" w:cs="Times New Roman"/>
          <w:sz w:val="24"/>
          <w:szCs w:val="24"/>
        </w:rPr>
        <w:t>32 008,7 тыс. руб.</w:t>
      </w:r>
    </w:p>
    <w:p w14:paraId="6E0061C9" w14:textId="7D3D3ABA" w:rsidR="00102F01" w:rsidRPr="00EC411C" w:rsidRDefault="00102F01" w:rsidP="0010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E66BFB">
        <w:rPr>
          <w:rFonts w:ascii="Times New Roman" w:hAnsi="Times New Roman" w:cs="Times New Roman"/>
          <w:sz w:val="24"/>
          <w:szCs w:val="24"/>
        </w:rPr>
        <w:t>составило 31 990,25 тыс. руб. и</w:t>
      </w:r>
      <w:r w:rsidRPr="00EC411C">
        <w:rPr>
          <w:rFonts w:ascii="Times New Roman" w:hAnsi="Times New Roman" w:cs="Times New Roman"/>
          <w:sz w:val="24"/>
          <w:szCs w:val="24"/>
        </w:rPr>
        <w:t xml:space="preserve">з областного бюджета. В рамках софинансирования субсидий из областного бюджета на реализацию мероприятия из бюджета Борисоглебского городского округа Воронежской области было направлено </w:t>
      </w:r>
      <w:r w:rsidRPr="00EC411C">
        <w:rPr>
          <w:rFonts w:ascii="Times New Roman" w:hAnsi="Times New Roman" w:cs="Times New Roman"/>
          <w:sz w:val="24"/>
          <w:szCs w:val="24"/>
        </w:rPr>
        <w:lastRenderedPageBreak/>
        <w:t>64,11 тыс. руб.</w:t>
      </w:r>
    </w:p>
    <w:p w14:paraId="1FB44CAD" w14:textId="228D172E" w:rsidR="00102F01" w:rsidRPr="00EC411C" w:rsidRDefault="00102F01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В рамках реализации мероприятия осуществлен первый этап строительства объекта «Кабельная линия 6кВ для электроснабжения микрорайона «Березка» в г. Борисоглебске Воронежской области». Электроснабжение жилого микрорайона «Березки» в г. Борисоглебске Воронежской области планируется завершить в 2021 году.</w:t>
      </w:r>
      <w:r w:rsidR="00974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E5340" w14:textId="4EFD9BAA" w:rsidR="00D94C8B" w:rsidRPr="00EC411C" w:rsidRDefault="00D94C8B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Показатель «</w:t>
      </w:r>
      <w:r w:rsidR="00102F01" w:rsidRPr="00EC411C">
        <w:rPr>
          <w:rFonts w:ascii="Times New Roman" w:hAnsi="Times New Roman" w:cs="Times New Roman"/>
          <w:sz w:val="24"/>
          <w:szCs w:val="24"/>
        </w:rPr>
        <w:t>Количество объектов инженерной инфраструктуры построенных (запроектированных) на участках, выделенных для предоставления семьям, имеющим трех и более детей</w:t>
      </w:r>
      <w:r w:rsidRPr="00EC411C">
        <w:rPr>
          <w:rFonts w:ascii="Times New Roman" w:hAnsi="Times New Roman" w:cs="Times New Roman"/>
          <w:sz w:val="24"/>
          <w:szCs w:val="24"/>
        </w:rPr>
        <w:t>» на 2020 год не запланирован, так как в течение 2020 года выполнялись работы первого этапа строительства</w:t>
      </w:r>
      <w:r w:rsidR="00E46D53" w:rsidRPr="00EC411C">
        <w:rPr>
          <w:rFonts w:ascii="Times New Roman" w:hAnsi="Times New Roman" w:cs="Times New Roman"/>
          <w:sz w:val="24"/>
          <w:szCs w:val="24"/>
        </w:rPr>
        <w:t>.</w:t>
      </w:r>
      <w:r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3A64EF">
        <w:rPr>
          <w:rFonts w:ascii="Times New Roman" w:hAnsi="Times New Roman" w:cs="Times New Roman"/>
          <w:sz w:val="24"/>
          <w:szCs w:val="24"/>
        </w:rPr>
        <w:t>Достижение показателя планируется в 2021 году.</w:t>
      </w:r>
      <w:r w:rsidR="003658E6">
        <w:rPr>
          <w:rFonts w:ascii="Times New Roman" w:hAnsi="Times New Roman" w:cs="Times New Roman"/>
          <w:sz w:val="24"/>
          <w:szCs w:val="24"/>
        </w:rPr>
        <w:t xml:space="preserve"> </w:t>
      </w:r>
      <w:r w:rsidR="00974B23">
        <w:rPr>
          <w:rFonts w:ascii="Times New Roman" w:hAnsi="Times New Roman" w:cs="Times New Roman"/>
          <w:sz w:val="24"/>
          <w:szCs w:val="24"/>
        </w:rPr>
        <w:t>На выделенных земельных участках многодетными семьями уже начато строительство 3</w:t>
      </w:r>
      <w:r w:rsidR="00636FF3">
        <w:rPr>
          <w:rFonts w:ascii="Times New Roman" w:hAnsi="Times New Roman" w:cs="Times New Roman"/>
          <w:sz w:val="24"/>
          <w:szCs w:val="24"/>
        </w:rPr>
        <w:t>9</w:t>
      </w:r>
      <w:r w:rsidR="00974B23">
        <w:rPr>
          <w:rFonts w:ascii="Times New Roman" w:hAnsi="Times New Roman" w:cs="Times New Roman"/>
          <w:sz w:val="24"/>
          <w:szCs w:val="24"/>
        </w:rPr>
        <w:t xml:space="preserve"> домов.  </w:t>
      </w:r>
    </w:p>
    <w:p w14:paraId="5682C395" w14:textId="5097D1E7" w:rsidR="00EC5547" w:rsidRDefault="00102F01" w:rsidP="003A6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="003A64EF">
        <w:rPr>
          <w:rFonts w:ascii="Times New Roman" w:hAnsi="Times New Roman" w:cs="Times New Roman"/>
          <w:sz w:val="24"/>
          <w:szCs w:val="24"/>
        </w:rPr>
        <w:t>-</w:t>
      </w:r>
      <w:r w:rsidRPr="00EC411C">
        <w:rPr>
          <w:rFonts w:ascii="Times New Roman" w:hAnsi="Times New Roman" w:cs="Times New Roman"/>
          <w:sz w:val="24"/>
          <w:szCs w:val="24"/>
        </w:rPr>
        <w:t xml:space="preserve"> Департамент и администрация Борисоглебского городского округа Воронежской области.</w:t>
      </w:r>
    </w:p>
    <w:p w14:paraId="7249A571" w14:textId="77777777" w:rsidR="00636FF3" w:rsidRPr="00EC411C" w:rsidRDefault="00636FF3" w:rsidP="003A6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961F57" w14:textId="77777777" w:rsidR="00C27D34" w:rsidRPr="00EC411C" w:rsidRDefault="00C27D34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1.3</w:t>
      </w:r>
      <w:r w:rsidRPr="00EC411C">
        <w:rPr>
          <w:rFonts w:ascii="Times New Roman" w:hAnsi="Times New Roman" w:cs="Times New Roman"/>
          <w:sz w:val="24"/>
          <w:szCs w:val="24"/>
        </w:rPr>
        <w:t xml:space="preserve"> «Стимулирование развития жилищного строительства в Воронежской области»</w:t>
      </w:r>
      <w:r w:rsidR="00D42CF8" w:rsidRPr="00EC411C">
        <w:rPr>
          <w:rFonts w:ascii="Times New Roman" w:hAnsi="Times New Roman" w:cs="Times New Roman"/>
          <w:sz w:val="24"/>
          <w:szCs w:val="24"/>
        </w:rPr>
        <w:t xml:space="preserve"> Законом и </w:t>
      </w:r>
      <w:r w:rsidR="00DF0331" w:rsidRPr="00EC411C">
        <w:rPr>
          <w:rFonts w:ascii="Times New Roman" w:hAnsi="Times New Roman" w:cs="Times New Roman"/>
          <w:sz w:val="24"/>
          <w:szCs w:val="24"/>
        </w:rPr>
        <w:t xml:space="preserve">бюджетной росписью </w:t>
      </w:r>
      <w:r w:rsidR="00102F01" w:rsidRPr="00EC411C">
        <w:rPr>
          <w:rFonts w:ascii="Times New Roman" w:hAnsi="Times New Roman" w:cs="Times New Roman"/>
          <w:sz w:val="24"/>
          <w:szCs w:val="24"/>
        </w:rPr>
        <w:t>на 2020</w:t>
      </w:r>
      <w:r w:rsidRPr="00EC411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102F01" w:rsidRPr="00EC411C">
        <w:rPr>
          <w:rFonts w:ascii="Times New Roman" w:eastAsia="Times New Roman" w:hAnsi="Times New Roman" w:cs="Times New Roman"/>
          <w:sz w:val="24"/>
          <w:szCs w:val="24"/>
        </w:rPr>
        <w:t>16 877,5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79" w:rsidRPr="00EC411C">
        <w:rPr>
          <w:rFonts w:ascii="Times New Roman" w:eastAsia="Times New Roman" w:hAnsi="Times New Roman" w:cs="Times New Roman"/>
          <w:sz w:val="24"/>
          <w:szCs w:val="24"/>
        </w:rPr>
        <w:t>тыс. руб. из областного бюджета</w:t>
      </w:r>
      <w:r w:rsidR="00997FC1" w:rsidRPr="00EC4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CF8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D423F" w14:textId="1E1BFE39" w:rsidR="006225A4" w:rsidRPr="00EC411C" w:rsidRDefault="006225A4" w:rsidP="006225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bCs/>
          <w:sz w:val="24"/>
          <w:szCs w:val="24"/>
        </w:rPr>
        <w:t xml:space="preserve">Доведенный департаментом финансов Воронежской области предельный объем финансирования в 2020 году </w:t>
      </w:r>
      <w:r w:rsidR="00901784" w:rsidRPr="00EC411C">
        <w:rPr>
          <w:rFonts w:ascii="Times New Roman" w:hAnsi="Times New Roman" w:cs="Times New Roman"/>
          <w:bCs/>
          <w:sz w:val="24"/>
          <w:szCs w:val="24"/>
        </w:rPr>
        <w:t>- 16</w:t>
      </w:r>
      <w:r w:rsidRPr="00EC411C">
        <w:rPr>
          <w:rFonts w:ascii="Times New Roman" w:hAnsi="Times New Roman" w:cs="Times New Roman"/>
          <w:sz w:val="24"/>
          <w:szCs w:val="24"/>
        </w:rPr>
        <w:t xml:space="preserve"> 877,5 тыс. руб.</w:t>
      </w:r>
    </w:p>
    <w:p w14:paraId="74232541" w14:textId="77777777" w:rsidR="00102F01" w:rsidRPr="00EC411C" w:rsidRDefault="00EF29D5" w:rsidP="0010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Кассовое исполнение составило </w:t>
      </w:r>
      <w:r w:rsidR="00102F01" w:rsidRPr="00EC411C">
        <w:rPr>
          <w:rFonts w:ascii="Times New Roman" w:hAnsi="Times New Roman" w:cs="Times New Roman"/>
          <w:sz w:val="24"/>
          <w:szCs w:val="24"/>
        </w:rPr>
        <w:t>16 877,5</w:t>
      </w:r>
      <w:r w:rsidRPr="00EC411C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102F01" w:rsidRPr="00EC411C">
        <w:rPr>
          <w:rFonts w:ascii="Times New Roman" w:hAnsi="Times New Roman" w:cs="Times New Roman"/>
          <w:sz w:val="24"/>
          <w:szCs w:val="24"/>
        </w:rPr>
        <w:t>В рамках софинансирования субсидий из областного бюджета на реализацию мероприятия из бюджета Россошанского муниципального района Воронежской области было направлено 4 622,5 тыс. руб.</w:t>
      </w:r>
    </w:p>
    <w:p w14:paraId="03591B90" w14:textId="77777777" w:rsidR="00D94C8B" w:rsidRPr="00EC411C" w:rsidRDefault="00102F01" w:rsidP="0062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В 2020 году завершены р</w:t>
      </w:r>
      <w:r w:rsidR="00EF29D5" w:rsidRPr="00EC411C">
        <w:rPr>
          <w:rFonts w:ascii="Times New Roman" w:eastAsia="Times New Roman" w:hAnsi="Times New Roman" w:cs="Times New Roman"/>
          <w:sz w:val="24"/>
          <w:szCs w:val="24"/>
        </w:rPr>
        <w:t xml:space="preserve">аботы по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проектированию</w:t>
      </w:r>
      <w:r w:rsidR="00EF29D5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5A4" w:rsidRPr="00EC411C">
        <w:rPr>
          <w:rFonts w:ascii="Times New Roman" w:eastAsia="Times New Roman" w:hAnsi="Times New Roman" w:cs="Times New Roman"/>
          <w:sz w:val="24"/>
          <w:szCs w:val="24"/>
        </w:rPr>
        <w:t>объекта «Строительство водозабора с инженерными сетями (водопровод, канализация, подъездная дорога) и сетей водоснабжения, водоотведения на территории жилой застройки восточной части города Россошь Россошанского муниципального района Воронежской области (включая ПИР)»</w:t>
      </w:r>
    </w:p>
    <w:p w14:paraId="1CAF0DD1" w14:textId="233C973F" w:rsidR="00D94C8B" w:rsidRPr="00EC411C" w:rsidRDefault="00D94C8B" w:rsidP="00380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Эффективность реализации мероприятия оценивается показателем «Объем ввода стандартного жилья» (</w:t>
      </w:r>
      <w:r w:rsidR="00E46D53" w:rsidRPr="00EC411C">
        <w:rPr>
          <w:rFonts w:ascii="Times New Roman" w:hAnsi="Times New Roman" w:cs="Times New Roman"/>
          <w:sz w:val="24"/>
          <w:szCs w:val="24"/>
        </w:rPr>
        <w:t>1054</w:t>
      </w:r>
      <w:r w:rsidR="00F838F8" w:rsidRPr="00EC411C">
        <w:rPr>
          <w:rFonts w:ascii="Times New Roman" w:hAnsi="Times New Roman" w:cs="Times New Roman"/>
          <w:sz w:val="24"/>
          <w:szCs w:val="24"/>
        </w:rPr>
        <w:t>,0</w:t>
      </w:r>
      <w:r w:rsidR="00E46D53" w:rsidRPr="00EC411C">
        <w:rPr>
          <w:rFonts w:ascii="Times New Roman" w:hAnsi="Times New Roman" w:cs="Times New Roman"/>
          <w:sz w:val="24"/>
          <w:szCs w:val="24"/>
        </w:rPr>
        <w:t xml:space="preserve"> тыс. кв. м – 105,4</w:t>
      </w:r>
      <w:r w:rsidR="00F838F8" w:rsidRPr="00EC411C">
        <w:rPr>
          <w:rFonts w:ascii="Times New Roman" w:hAnsi="Times New Roman" w:cs="Times New Roman"/>
          <w:sz w:val="24"/>
          <w:szCs w:val="24"/>
        </w:rPr>
        <w:t>% от запланированного на 2020</w:t>
      </w:r>
      <w:r w:rsidRPr="00EC411C">
        <w:rPr>
          <w:rFonts w:ascii="Times New Roman" w:hAnsi="Times New Roman" w:cs="Times New Roman"/>
          <w:sz w:val="24"/>
          <w:szCs w:val="24"/>
        </w:rPr>
        <w:t xml:space="preserve"> год</w:t>
      </w:r>
      <w:r w:rsidR="00F838F8" w:rsidRPr="00EC411C">
        <w:rPr>
          <w:rFonts w:ascii="Times New Roman" w:hAnsi="Times New Roman" w:cs="Times New Roman"/>
          <w:sz w:val="24"/>
          <w:szCs w:val="24"/>
        </w:rPr>
        <w:t>).</w:t>
      </w:r>
      <w:r w:rsidR="00E46D53" w:rsidRPr="00EC411C">
        <w:rPr>
          <w:rFonts w:ascii="Times New Roman" w:hAnsi="Times New Roman" w:cs="Times New Roman"/>
          <w:sz w:val="24"/>
          <w:szCs w:val="24"/>
        </w:rPr>
        <w:t xml:space="preserve"> Рост показателя обусловлен ростом фактического ввода стандартного жилья по итогам 2020 года.</w:t>
      </w:r>
    </w:p>
    <w:p w14:paraId="02B1BD5B" w14:textId="77777777" w:rsidR="00C27D34" w:rsidRPr="00EC411C" w:rsidRDefault="009A77FD" w:rsidP="00D7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A706CB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997FC1" w:rsidRPr="00EC411C">
        <w:rPr>
          <w:rFonts w:ascii="Times New Roman" w:hAnsi="Times New Roman" w:cs="Times New Roman"/>
          <w:sz w:val="24"/>
          <w:szCs w:val="24"/>
        </w:rPr>
        <w:t>Исполнители</w:t>
      </w:r>
      <w:r w:rsidR="00863B32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997FC1" w:rsidRPr="00EC411C">
        <w:rPr>
          <w:rFonts w:ascii="Times New Roman" w:hAnsi="Times New Roman" w:cs="Times New Roman"/>
          <w:sz w:val="24"/>
          <w:szCs w:val="24"/>
        </w:rPr>
        <w:t>–</w:t>
      </w:r>
      <w:r w:rsidR="00863B32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997FC1" w:rsidRPr="00EC411C">
        <w:rPr>
          <w:rFonts w:ascii="Times New Roman" w:hAnsi="Times New Roman" w:cs="Times New Roman"/>
          <w:sz w:val="24"/>
          <w:szCs w:val="24"/>
        </w:rPr>
        <w:t xml:space="preserve">Департамент и </w:t>
      </w:r>
      <w:r w:rsidR="00532BDC" w:rsidRPr="00EC41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97FC1" w:rsidRPr="00EC411C">
        <w:rPr>
          <w:rFonts w:ascii="Times New Roman" w:hAnsi="Times New Roman" w:cs="Times New Roman"/>
          <w:sz w:val="24"/>
          <w:szCs w:val="24"/>
        </w:rPr>
        <w:t>Россошанского</w:t>
      </w:r>
      <w:r w:rsidR="00863B32" w:rsidRPr="00EC411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2BDC" w:rsidRPr="00EC411C">
        <w:rPr>
          <w:rFonts w:ascii="Times New Roman" w:hAnsi="Times New Roman" w:cs="Times New Roman"/>
          <w:sz w:val="24"/>
          <w:szCs w:val="24"/>
        </w:rPr>
        <w:t xml:space="preserve"> района Воронежской области.</w:t>
      </w:r>
    </w:p>
    <w:p w14:paraId="77BA08E6" w14:textId="77777777" w:rsidR="00BC76F4" w:rsidRPr="00EC411C" w:rsidRDefault="00BC76F4" w:rsidP="006225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F44C47" w14:textId="3102E530" w:rsidR="00C27D34" w:rsidRPr="00EC411C" w:rsidRDefault="00C27D34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На финансирование </w:t>
      </w:r>
      <w:r w:rsidRPr="00EC411C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основного мероприятия 1.4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«Газификация Воронежской области»</w:t>
      </w:r>
      <w:r w:rsidR="00D42CF8" w:rsidRPr="00EC411C">
        <w:rPr>
          <w:rFonts w:ascii="Times New Roman" w:eastAsia="Times New Roman" w:hAnsi="Times New Roman" w:cs="Times New Roman"/>
          <w:sz w:val="24"/>
          <w:szCs w:val="24"/>
        </w:rPr>
        <w:t xml:space="preserve"> Законом и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5A4" w:rsidRPr="00EC411C">
        <w:rPr>
          <w:rFonts w:ascii="Times New Roman" w:eastAsia="Times New Roman" w:hAnsi="Times New Roman" w:cs="Times New Roman"/>
          <w:sz w:val="24"/>
          <w:szCs w:val="24"/>
        </w:rPr>
        <w:t>бюджетной росписью в 2020</w:t>
      </w:r>
      <w:r w:rsidR="00DF0331"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</w:t>
      </w:r>
      <w:r w:rsidR="00E66BFB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6225A4" w:rsidRPr="00EC411C">
        <w:rPr>
          <w:rFonts w:ascii="Times New Roman" w:eastAsia="Times New Roman" w:hAnsi="Times New Roman" w:cs="Times New Roman"/>
          <w:sz w:val="24"/>
          <w:szCs w:val="24"/>
        </w:rPr>
        <w:t>274 114,9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551F1FC6" w14:textId="77777777" w:rsidR="00C27D34" w:rsidRPr="00EC411C" w:rsidRDefault="00C27D34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Основное мероприятие включает 4 мероприятия</w:t>
      </w:r>
      <w:r w:rsidR="00521DA1" w:rsidRPr="00EC4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12E2EC" w14:textId="77777777" w:rsidR="00C27D34" w:rsidRPr="00EC411C" w:rsidRDefault="00C27D3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EC411C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1.4.1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i/>
          <w:sz w:val="24"/>
          <w:szCs w:val="24"/>
        </w:rPr>
        <w:t>«Строительство газораспределительных сетей»</w:t>
      </w:r>
      <w:r w:rsidR="006225A4" w:rsidRPr="00EC411C">
        <w:rPr>
          <w:rFonts w:ascii="Times New Roman" w:eastAsia="Times New Roman" w:hAnsi="Times New Roman" w:cs="Times New Roman"/>
          <w:sz w:val="24"/>
          <w:szCs w:val="24"/>
        </w:rPr>
        <w:t xml:space="preserve"> в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из областного бюджета предусмотрено </w:t>
      </w:r>
      <w:r w:rsidR="006225A4" w:rsidRPr="00EC411C">
        <w:rPr>
          <w:rFonts w:ascii="Times New Roman" w:eastAsia="Times New Roman" w:hAnsi="Times New Roman" w:cs="Times New Roman"/>
          <w:sz w:val="24"/>
          <w:szCs w:val="24"/>
        </w:rPr>
        <w:t>58 882,6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14:paraId="3D98321B" w14:textId="39897F62" w:rsidR="001B1264" w:rsidRPr="00EC411C" w:rsidRDefault="00C27D34" w:rsidP="000D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Доведенный департаментом финансов Воронежской области предельный объем финансирования в</w:t>
      </w:r>
      <w:r w:rsidR="006225A4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</w:t>
      </w:r>
      <w:r w:rsidR="0069574A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1784" w:rsidRPr="00EC411C">
        <w:rPr>
          <w:rFonts w:ascii="Times New Roman" w:eastAsia="Times New Roman" w:hAnsi="Times New Roman" w:cs="Times New Roman"/>
          <w:bCs/>
          <w:sz w:val="24"/>
          <w:szCs w:val="24"/>
        </w:rPr>
        <w:t>- 58</w:t>
      </w:r>
      <w:r w:rsidR="006225A4" w:rsidRPr="00EC411C">
        <w:rPr>
          <w:rFonts w:ascii="Times New Roman" w:eastAsia="Times New Roman" w:hAnsi="Times New Roman" w:cs="Times New Roman"/>
          <w:sz w:val="24"/>
          <w:szCs w:val="24"/>
        </w:rPr>
        <w:t xml:space="preserve"> 882,6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D6292B" w:rsidRPr="00EC411C">
        <w:rPr>
          <w:rFonts w:ascii="Times New Roman" w:eastAsia="Times New Roman" w:hAnsi="Times New Roman" w:cs="Times New Roman"/>
          <w:bCs/>
          <w:sz w:val="24"/>
          <w:szCs w:val="24"/>
        </w:rPr>
        <w:t>, к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ассовое исполнение составило </w:t>
      </w:r>
      <w:r w:rsidR="006225A4" w:rsidRPr="00EC41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56 475,22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1B1264" w:rsidRPr="00EC411C">
        <w:rPr>
          <w:rFonts w:ascii="Times New Roman" w:eastAsia="Times New Roman" w:hAnsi="Times New Roman" w:cs="Times New Roman"/>
          <w:sz w:val="24"/>
          <w:szCs w:val="24"/>
        </w:rPr>
        <w:t>Экономия сложилась за счет корректировк</w:t>
      </w:r>
      <w:r w:rsidR="000D634D" w:rsidRPr="00EC411C">
        <w:rPr>
          <w:rFonts w:ascii="Times New Roman" w:eastAsia="Times New Roman" w:hAnsi="Times New Roman" w:cs="Times New Roman"/>
          <w:sz w:val="24"/>
          <w:szCs w:val="24"/>
        </w:rPr>
        <w:t>и проектно-сметной документации.</w:t>
      </w:r>
    </w:p>
    <w:p w14:paraId="12C6FC65" w14:textId="77777777" w:rsidR="006F2832" w:rsidRPr="00EC411C" w:rsidRDefault="006F2832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В рамках программы строительства объектов газифик</w:t>
      </w:r>
      <w:r w:rsidR="006225A4" w:rsidRPr="00EC411C">
        <w:rPr>
          <w:rFonts w:ascii="Times New Roman" w:eastAsia="Times New Roman" w:hAnsi="Times New Roman" w:cs="Times New Roman"/>
          <w:sz w:val="24"/>
          <w:szCs w:val="24"/>
        </w:rPr>
        <w:t>ации Воронежской области на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 за счет средств спецнадбавки к тарифу на транспортировку газа газораспределяющей организацией, осуществляемую в рамках госпрограммы, ОАО «Газпром газораспределение Воронеж» направлены </w:t>
      </w:r>
      <w:r w:rsidR="001B1264" w:rsidRPr="00EC411C">
        <w:rPr>
          <w:rFonts w:ascii="Times New Roman" w:eastAsia="Times New Roman" w:hAnsi="Times New Roman" w:cs="Times New Roman"/>
          <w:sz w:val="24"/>
          <w:szCs w:val="24"/>
        </w:rPr>
        <w:t>204 719,0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76CD6636" w14:textId="77777777" w:rsidR="00C27D34" w:rsidRPr="00EC411C" w:rsidRDefault="00870179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94C8B" w:rsidRPr="00EC411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9574A"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C5547" w:rsidRPr="00EC411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83C27" w:rsidRPr="00EC411C">
        <w:rPr>
          <w:rFonts w:ascii="Times New Roman" w:eastAsia="Times New Roman" w:hAnsi="Times New Roman" w:cs="Times New Roman"/>
          <w:sz w:val="24"/>
          <w:szCs w:val="24"/>
        </w:rPr>
        <w:t xml:space="preserve"> было построе</w:t>
      </w:r>
      <w:r w:rsidR="0069574A" w:rsidRPr="00EC411C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1B1264" w:rsidRPr="00EC411C">
        <w:rPr>
          <w:rFonts w:ascii="Times New Roman" w:eastAsia="Times New Roman" w:hAnsi="Times New Roman" w:cs="Times New Roman"/>
          <w:sz w:val="24"/>
          <w:szCs w:val="24"/>
        </w:rPr>
        <w:t>91,086</w:t>
      </w:r>
      <w:r w:rsidR="001C5DF4" w:rsidRPr="00EC411C">
        <w:rPr>
          <w:rFonts w:ascii="Times New Roman" w:eastAsia="Times New Roman" w:hAnsi="Times New Roman" w:cs="Times New Roman"/>
          <w:sz w:val="24"/>
          <w:szCs w:val="24"/>
        </w:rPr>
        <w:t xml:space="preserve"> км. сетей газоснабжения в населенных пунктах на</w:t>
      </w:r>
      <w:r w:rsidR="001B1264" w:rsidRPr="00EC411C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Воронежской области, что на 13 % больше запланированного показателя. Увеличение произошло за счет досрочной сдачи подрядной организацией двух объектов: «Газопровод среднего и низкого давления х. Покровка Подгоренского муниципального </w:t>
      </w:r>
      <w:r w:rsidR="001B1264" w:rsidRPr="00EC411C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 Воронежской области» и «Газораспределительные сети с. Верхняя Плавица Верхнехавского муниципального района Воронежской области».</w:t>
      </w:r>
    </w:p>
    <w:p w14:paraId="40D7164F" w14:textId="77777777" w:rsidR="00AA1C26" w:rsidRPr="00EC411C" w:rsidRDefault="00AA1C26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Уровень газификации Воронежской обла</w:t>
      </w:r>
      <w:r w:rsidR="00D94C8B" w:rsidRPr="00EC411C">
        <w:rPr>
          <w:rFonts w:ascii="Times New Roman" w:eastAsia="Times New Roman" w:hAnsi="Times New Roman" w:cs="Times New Roman"/>
          <w:sz w:val="24"/>
          <w:szCs w:val="24"/>
        </w:rPr>
        <w:t>сти на 01.01.2021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EF29D5" w:rsidRPr="00EC411C">
        <w:rPr>
          <w:rFonts w:ascii="Times New Roman" w:eastAsia="Times New Roman" w:hAnsi="Times New Roman" w:cs="Times New Roman"/>
          <w:sz w:val="24"/>
          <w:szCs w:val="24"/>
        </w:rPr>
        <w:t>93,</w:t>
      </w:r>
      <w:r w:rsidR="00D94C8B" w:rsidRPr="00EC411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9D5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%, в том числе в сельской местности – </w:t>
      </w:r>
      <w:r w:rsidR="00D94C8B" w:rsidRPr="00EC41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26B6" w:rsidRPr="00EC41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% (без учета домовладений и квартир, не подлежащих газификации).</w:t>
      </w:r>
    </w:p>
    <w:p w14:paraId="167FB5BC" w14:textId="77777777" w:rsidR="00C27D34" w:rsidRPr="00EC411C" w:rsidRDefault="00C27D3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мероприятия - </w:t>
      </w:r>
      <w:r w:rsidR="00F1505B" w:rsidRPr="00EC411C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BA964" w14:textId="77777777" w:rsidR="00DF3921" w:rsidRPr="00EC411C" w:rsidRDefault="00DF3921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E2EBC" w14:textId="77777777" w:rsidR="00DF3921" w:rsidRPr="00EC411C" w:rsidRDefault="00DF3921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EC411C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1.4.2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i/>
          <w:sz w:val="24"/>
          <w:szCs w:val="24"/>
        </w:rPr>
        <w:t xml:space="preserve">«Строительство и реконструкция котельных, находящихся в государственной и муниципальной собственности, с переводом на газ» </w:t>
      </w:r>
      <w:r w:rsidR="006225A4" w:rsidRPr="00EC411C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5E562C" w:rsidRPr="00EC411C">
        <w:rPr>
          <w:rFonts w:ascii="Times New Roman" w:eastAsia="Times New Roman" w:hAnsi="Times New Roman" w:cs="Times New Roman"/>
          <w:sz w:val="24"/>
          <w:szCs w:val="24"/>
        </w:rPr>
        <w:t xml:space="preserve">Законом и бюджетной росписью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="005E562C" w:rsidRPr="00EC411C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225A4" w:rsidRPr="00EC411C">
        <w:rPr>
          <w:rFonts w:ascii="Times New Roman" w:eastAsia="Times New Roman" w:hAnsi="Times New Roman" w:cs="Times New Roman"/>
          <w:sz w:val="24"/>
          <w:szCs w:val="24"/>
        </w:rPr>
        <w:t>212 632,3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из областного бюджета.</w:t>
      </w:r>
    </w:p>
    <w:p w14:paraId="176387C4" w14:textId="77777777" w:rsidR="006225A4" w:rsidRPr="00EC411C" w:rsidRDefault="006225A4" w:rsidP="0062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Доведенный департаментом финансов Воронежской области предельный объем финансирования в 2020 году - 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212 632,3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 к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ассовое исполнение составило                         190 026,5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в том числе по объектам областной формы собственности –</w:t>
      </w:r>
      <w:r w:rsidR="004806C5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8 460,26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руб., по объектам муниципальной формы собственности – </w:t>
      </w:r>
      <w:r w:rsidR="004806C5" w:rsidRPr="00EC411C">
        <w:rPr>
          <w:rFonts w:ascii="Times New Roman" w:eastAsia="Times New Roman" w:hAnsi="Times New Roman" w:cs="Times New Roman"/>
          <w:bCs/>
          <w:sz w:val="24"/>
          <w:szCs w:val="24"/>
        </w:rPr>
        <w:t>181 566,24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14:paraId="605C16C9" w14:textId="77777777" w:rsidR="000674E4" w:rsidRPr="00EC411C" w:rsidRDefault="006225A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4E4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Дополнительно за счет средств местных бюджетов было направлено </w:t>
      </w:r>
      <w:r w:rsidR="006B4851" w:rsidRPr="00EC411C">
        <w:rPr>
          <w:rFonts w:ascii="Times New Roman" w:eastAsia="Times New Roman" w:hAnsi="Times New Roman" w:cs="Times New Roman"/>
          <w:bCs/>
          <w:sz w:val="24"/>
          <w:szCs w:val="24"/>
        </w:rPr>
        <w:t>35 476,02</w:t>
      </w:r>
      <w:r w:rsidR="000674E4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</w:t>
      </w:r>
    </w:p>
    <w:p w14:paraId="47E2F9C8" w14:textId="77777777" w:rsidR="00997FC1" w:rsidRPr="00EC411C" w:rsidRDefault="0012379A" w:rsidP="00D7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В рамках мероприятия построено и реконструировано</w:t>
      </w:r>
      <w:r w:rsidR="006B4851" w:rsidRPr="00EC411C">
        <w:rPr>
          <w:rFonts w:ascii="Times New Roman" w:hAnsi="Times New Roman" w:cs="Times New Roman"/>
          <w:sz w:val="24"/>
          <w:szCs w:val="24"/>
        </w:rPr>
        <w:t xml:space="preserve"> 23</w:t>
      </w:r>
      <w:r w:rsidR="00997FC1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891880" w:rsidRPr="00EC411C">
        <w:rPr>
          <w:rFonts w:ascii="Times New Roman" w:hAnsi="Times New Roman" w:cs="Times New Roman"/>
          <w:sz w:val="24"/>
          <w:szCs w:val="24"/>
        </w:rPr>
        <w:t>объект</w:t>
      </w:r>
      <w:r w:rsidR="006B4851" w:rsidRPr="00EC411C">
        <w:rPr>
          <w:rFonts w:ascii="Times New Roman" w:hAnsi="Times New Roman" w:cs="Times New Roman"/>
          <w:sz w:val="24"/>
          <w:szCs w:val="24"/>
        </w:rPr>
        <w:t>а из них 22</w:t>
      </w:r>
      <w:r w:rsidR="00891880" w:rsidRPr="00EC411C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997FC1" w:rsidRPr="00EC411C">
        <w:rPr>
          <w:rFonts w:ascii="Times New Roman" w:hAnsi="Times New Roman" w:cs="Times New Roman"/>
          <w:sz w:val="24"/>
          <w:szCs w:val="24"/>
        </w:rPr>
        <w:t xml:space="preserve"> и 1 областной объект. </w:t>
      </w:r>
    </w:p>
    <w:p w14:paraId="6995428C" w14:textId="77777777" w:rsidR="00044FC5" w:rsidRPr="00EC411C" w:rsidRDefault="00891880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CD5C79" w:rsidRPr="00EC411C">
        <w:rPr>
          <w:rFonts w:ascii="Times New Roman" w:eastAsia="Times New Roman" w:hAnsi="Times New Roman" w:cs="Times New Roman"/>
          <w:sz w:val="24"/>
          <w:szCs w:val="24"/>
        </w:rPr>
        <w:t xml:space="preserve">кономии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образовалась в результате</w:t>
      </w:r>
      <w:r w:rsidR="00CD5C79" w:rsidRPr="00EC411C">
        <w:rPr>
          <w:rFonts w:ascii="Times New Roman" w:eastAsia="Times New Roman" w:hAnsi="Times New Roman" w:cs="Times New Roman"/>
          <w:sz w:val="24"/>
          <w:szCs w:val="24"/>
        </w:rPr>
        <w:t xml:space="preserve"> конкурсных процедур и по факту исполнения строительных работ в рамках муниципальных контрактов.</w:t>
      </w:r>
    </w:p>
    <w:p w14:paraId="1E26ED59" w14:textId="1B6FE454" w:rsidR="006B4851" w:rsidRPr="00EC411C" w:rsidRDefault="006B4851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По итогам реализации мероприятий не </w:t>
      </w:r>
      <w:r w:rsidR="00901784" w:rsidRPr="00EC411C">
        <w:rPr>
          <w:rFonts w:ascii="Times New Roman" w:eastAsia="Times New Roman" w:hAnsi="Times New Roman" w:cs="Times New Roman"/>
          <w:sz w:val="24"/>
          <w:szCs w:val="24"/>
        </w:rPr>
        <w:t xml:space="preserve">проведена государственная экспертиза </w:t>
      </w:r>
      <w:r w:rsidR="0090178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проектные работы по 4 объектам (Новоусманский муниципальный район – 2 шт., Каменский муниципальный район – 2 шт.), по причине неисполнения своих обязательств по муниципальному контракту</w:t>
      </w:r>
      <w:r w:rsidR="00901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C25CE" w14:textId="73432113" w:rsidR="0012379A" w:rsidRPr="00EC411C" w:rsidRDefault="0090178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12379A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851" w:rsidRPr="00EC411C">
        <w:rPr>
          <w:rFonts w:ascii="Times New Roman" w:eastAsia="Times New Roman" w:hAnsi="Times New Roman" w:cs="Times New Roman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sz w:val="24"/>
          <w:szCs w:val="24"/>
        </w:rPr>
        <w:t>ительного</w:t>
      </w:r>
      <w:r w:rsidR="006B4851" w:rsidRPr="00EC411C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во втором полугодии 2020 года </w:t>
      </w:r>
      <w:r w:rsidR="0012379A" w:rsidRPr="00EC411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="009B2B5C" w:rsidRPr="00EC411C">
        <w:rPr>
          <w:rFonts w:ascii="Times New Roman" w:eastAsia="Times New Roman" w:hAnsi="Times New Roman" w:cs="Times New Roman"/>
          <w:sz w:val="24"/>
          <w:szCs w:val="24"/>
        </w:rPr>
        <w:t xml:space="preserve">«Количество котельных, находящихся в областной и муниципальной собственности, построенных и переведенных на газообразное топливо» </w:t>
      </w:r>
      <w:r w:rsidR="0012379A" w:rsidRPr="00EC411C">
        <w:rPr>
          <w:rFonts w:ascii="Times New Roman" w:eastAsia="Times New Roman" w:hAnsi="Times New Roman" w:cs="Times New Roman"/>
          <w:sz w:val="24"/>
          <w:szCs w:val="24"/>
        </w:rPr>
        <w:t xml:space="preserve">перевыполнен на </w:t>
      </w:r>
      <w:r w:rsidR="00190F08" w:rsidRPr="00EC411C">
        <w:rPr>
          <w:rFonts w:ascii="Times New Roman" w:eastAsia="Times New Roman" w:hAnsi="Times New Roman" w:cs="Times New Roman"/>
          <w:sz w:val="24"/>
          <w:szCs w:val="24"/>
        </w:rPr>
        <w:t xml:space="preserve">43,75 </w:t>
      </w:r>
      <w:r w:rsidR="006B4851" w:rsidRPr="00EC411C">
        <w:rPr>
          <w:rFonts w:ascii="Times New Roman" w:eastAsia="Times New Roman" w:hAnsi="Times New Roman" w:cs="Times New Roman"/>
          <w:sz w:val="24"/>
          <w:szCs w:val="24"/>
        </w:rPr>
        <w:t>% (23</w:t>
      </w:r>
      <w:r w:rsidR="009B2B5C" w:rsidRPr="00EC411C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6B4851" w:rsidRPr="00EC41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B2B5C" w:rsidRPr="00EC411C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1</w:t>
      </w:r>
      <w:r w:rsidR="006B4851" w:rsidRPr="00EC411C">
        <w:rPr>
          <w:rFonts w:ascii="Times New Roman" w:eastAsia="Times New Roman" w:hAnsi="Times New Roman" w:cs="Times New Roman"/>
          <w:sz w:val="24"/>
          <w:szCs w:val="24"/>
        </w:rPr>
        <w:t>6</w:t>
      </w:r>
      <w:r w:rsidR="009B2B5C" w:rsidRPr="00EC411C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запланированных).</w:t>
      </w:r>
    </w:p>
    <w:p w14:paraId="0DF32BB4" w14:textId="77777777" w:rsidR="006464B5" w:rsidRPr="00EC411C" w:rsidRDefault="006464B5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– департамент жилищно-коммунального хозяйства и</w:t>
      </w:r>
      <w:r w:rsidR="00D13691" w:rsidRPr="00EC411C">
        <w:rPr>
          <w:rFonts w:ascii="Times New Roman" w:eastAsia="Times New Roman" w:hAnsi="Times New Roman" w:cs="Times New Roman"/>
          <w:sz w:val="24"/>
          <w:szCs w:val="24"/>
        </w:rPr>
        <w:t xml:space="preserve"> энергетики Воронежской области, муниципальные образования</w:t>
      </w:r>
      <w:r w:rsidR="00CD5C79" w:rsidRPr="00EC411C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</w:t>
      </w:r>
      <w:r w:rsidR="00D13691" w:rsidRPr="00EC4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E04007" w14:textId="77777777" w:rsidR="006464B5" w:rsidRPr="00EC411C" w:rsidRDefault="006464B5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529C0" w14:textId="6A826C4A" w:rsidR="00C27D34" w:rsidRPr="00EC411C" w:rsidRDefault="00C27D34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Pr="00EC411C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1.4.3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C411C">
        <w:rPr>
          <w:rFonts w:ascii="Times New Roman" w:eastAsia="Times New Roman" w:hAnsi="Times New Roman" w:cs="Times New Roman"/>
          <w:i/>
          <w:sz w:val="24"/>
          <w:szCs w:val="24"/>
        </w:rPr>
        <w:t xml:space="preserve">Изготовление технических планов и кадастровых паспортов на линейные объекты областного уровня собственности» </w:t>
      </w:r>
      <w:r w:rsidR="00BC1DB5" w:rsidRPr="00EC411C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6B4851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областным бюджетом </w:t>
      </w:r>
      <w:r w:rsidR="00E66BFB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6B4851" w:rsidRPr="00EC411C">
        <w:rPr>
          <w:rFonts w:ascii="Times New Roman" w:eastAsia="Times New Roman" w:hAnsi="Times New Roman" w:cs="Times New Roman"/>
          <w:sz w:val="24"/>
          <w:szCs w:val="24"/>
        </w:rPr>
        <w:t>2 600,0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14:paraId="631FA974" w14:textId="364678C6" w:rsidR="00D83C27" w:rsidRPr="00EC411C" w:rsidRDefault="00D83C27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Доведенный департаментом финансов Воронежской области предельный объем финансирования в </w:t>
      </w:r>
      <w:r w:rsidR="00BC1DB5" w:rsidRPr="00EC411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B4851" w:rsidRPr="00EC411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B1939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</w:t>
      </w:r>
      <w:r w:rsidR="006B4851" w:rsidRPr="00EC411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DB1939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851" w:rsidRPr="00EC411C">
        <w:rPr>
          <w:rFonts w:ascii="Times New Roman" w:eastAsia="Times New Roman" w:hAnsi="Times New Roman" w:cs="Times New Roman"/>
          <w:bCs/>
          <w:sz w:val="24"/>
          <w:szCs w:val="24"/>
        </w:rPr>
        <w:t>2 600,0</w:t>
      </w:r>
      <w:r w:rsidR="00DB1939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B1939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кассовое исполнение составило </w:t>
      </w:r>
      <w:r w:rsidR="00190F08" w:rsidRPr="00EC411C">
        <w:rPr>
          <w:rFonts w:ascii="Times New Roman" w:eastAsia="Times New Roman" w:hAnsi="Times New Roman" w:cs="Times New Roman"/>
          <w:bCs/>
          <w:sz w:val="24"/>
          <w:szCs w:val="24"/>
        </w:rPr>
        <w:t>1 001,66</w:t>
      </w:r>
      <w:r w:rsidR="00997FC1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1939" w:rsidRPr="00EC411C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7F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факту выполненных работ. </w:t>
      </w:r>
    </w:p>
    <w:p w14:paraId="3D73A4A4" w14:textId="77777777" w:rsidR="00DB1939" w:rsidRPr="00EC411C" w:rsidRDefault="00DB1939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В результате реализаци</w:t>
      </w:r>
      <w:r w:rsidR="00997FC1" w:rsidRPr="00EC411C">
        <w:rPr>
          <w:rFonts w:ascii="Times New Roman" w:eastAsia="Times New Roman" w:hAnsi="Times New Roman" w:cs="Times New Roman"/>
          <w:sz w:val="24"/>
          <w:szCs w:val="24"/>
        </w:rPr>
        <w:t xml:space="preserve">и мероприятия изготовлено </w:t>
      </w:r>
      <w:r w:rsidR="00190F08" w:rsidRPr="00EC411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E1ADF" w:rsidRPr="00EC411C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(технические планы) на объекты системы </w:t>
      </w:r>
      <w:r w:rsidR="004079F3" w:rsidRPr="00EC411C">
        <w:rPr>
          <w:rFonts w:ascii="Times New Roman" w:eastAsia="Times New Roman" w:hAnsi="Times New Roman" w:cs="Times New Roman"/>
          <w:sz w:val="24"/>
          <w:szCs w:val="24"/>
        </w:rPr>
        <w:t xml:space="preserve">газораспределения, что </w:t>
      </w:r>
      <w:r w:rsidR="006426B6" w:rsidRPr="00EC411C">
        <w:rPr>
          <w:rFonts w:ascii="Times New Roman" w:eastAsia="Times New Roman" w:hAnsi="Times New Roman" w:cs="Times New Roman"/>
          <w:sz w:val="24"/>
          <w:szCs w:val="24"/>
        </w:rPr>
        <w:t>создало возможность</w:t>
      </w:r>
      <w:r w:rsidR="004079F3" w:rsidRPr="00EC411C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зарегистрировать</w:t>
      </w:r>
      <w:r w:rsidR="00891880" w:rsidRPr="00EC411C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4079F3" w:rsidRPr="00EC411C">
        <w:rPr>
          <w:rFonts w:ascii="Times New Roman" w:eastAsia="Times New Roman" w:hAnsi="Times New Roman" w:cs="Times New Roman"/>
          <w:sz w:val="24"/>
          <w:szCs w:val="24"/>
        </w:rPr>
        <w:t xml:space="preserve"> право собственности.</w:t>
      </w:r>
    </w:p>
    <w:p w14:paraId="187FEE50" w14:textId="601EF436" w:rsidR="00BC1DB5" w:rsidRPr="00EC411C" w:rsidRDefault="00D66335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="005E562C" w:rsidRPr="00EC41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562C" w:rsidRPr="00EC411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изготовленных технических планов и кадастровых паспортов на линейные объекты</w:t>
      </w:r>
      <w:r w:rsidR="005E562C" w:rsidRPr="00EC411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90F08" w:rsidRPr="00EC411C">
        <w:rPr>
          <w:rFonts w:ascii="Times New Roman" w:eastAsia="Times New Roman" w:hAnsi="Times New Roman" w:cs="Times New Roman"/>
          <w:sz w:val="24"/>
          <w:szCs w:val="24"/>
        </w:rPr>
        <w:t xml:space="preserve">выполнен на </w:t>
      </w:r>
      <w:r w:rsidR="000D44DE">
        <w:rPr>
          <w:rFonts w:ascii="Times New Roman" w:eastAsia="Times New Roman" w:hAnsi="Times New Roman" w:cs="Times New Roman"/>
          <w:sz w:val="24"/>
          <w:szCs w:val="24"/>
        </w:rPr>
        <w:t>36,8</w:t>
      </w:r>
      <w:r w:rsidR="00190F08" w:rsidRPr="00EC411C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0D44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44DE" w:rsidRPr="000D44DE">
        <w:rPr>
          <w:rFonts w:ascii="Times New Roman" w:eastAsia="Times New Roman" w:hAnsi="Times New Roman" w:cs="Times New Roman"/>
          <w:sz w:val="24"/>
          <w:szCs w:val="24"/>
        </w:rPr>
        <w:t xml:space="preserve"> связи с выделением дополнительного финансирования в декабре 2020 года, </w:t>
      </w:r>
      <w:r w:rsidR="003F264E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="000D44DE" w:rsidRPr="000D44DE">
        <w:rPr>
          <w:rFonts w:ascii="Times New Roman" w:eastAsia="Times New Roman" w:hAnsi="Times New Roman" w:cs="Times New Roman"/>
          <w:sz w:val="24"/>
          <w:szCs w:val="24"/>
        </w:rPr>
        <w:t xml:space="preserve">заключить договоры на выполнение работ по изготовлению документов не </w:t>
      </w:r>
      <w:r w:rsidR="003F264E" w:rsidRPr="000D44DE">
        <w:rPr>
          <w:rFonts w:ascii="Times New Roman" w:eastAsia="Times New Roman" w:hAnsi="Times New Roman" w:cs="Times New Roman"/>
          <w:sz w:val="24"/>
          <w:szCs w:val="24"/>
        </w:rPr>
        <w:t>представлялось</w:t>
      </w:r>
      <w:r w:rsidR="000D44DE" w:rsidRPr="000D44DE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="003F264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7EE63884" w14:textId="77777777" w:rsidR="00C27D34" w:rsidRPr="00EC411C" w:rsidRDefault="00C27D3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мероприятия – </w:t>
      </w:r>
      <w:r w:rsidR="00F1505B" w:rsidRPr="00EC411C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32EC4" w14:textId="77777777" w:rsidR="00F1505B" w:rsidRPr="00EC411C" w:rsidRDefault="00F1505B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5F723" w14:textId="77777777" w:rsidR="00C27D34" w:rsidRPr="00EC411C" w:rsidRDefault="00190F08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C27D34" w:rsidRPr="00EC411C">
        <w:rPr>
          <w:rFonts w:ascii="Times New Roman" w:eastAsia="Times New Roman" w:hAnsi="Times New Roman" w:cs="Times New Roman"/>
          <w:sz w:val="24"/>
          <w:szCs w:val="24"/>
        </w:rPr>
        <w:t xml:space="preserve"> реализаци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7D34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D34" w:rsidRPr="00EC411C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1.4.4</w:t>
      </w:r>
      <w:r w:rsidR="00C27D34" w:rsidRPr="00EC41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27D34" w:rsidRPr="00EC411C">
        <w:rPr>
          <w:rFonts w:ascii="Times New Roman" w:eastAsia="Times New Roman" w:hAnsi="Times New Roman" w:cs="Times New Roman"/>
          <w:i/>
          <w:sz w:val="24"/>
          <w:szCs w:val="24"/>
        </w:rPr>
        <w:t xml:space="preserve">Увеличение производительности объектов газотранспортной системы»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C27D34"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областны</w:t>
      </w:r>
      <w:r w:rsidR="00AA1C26" w:rsidRPr="00EC411C">
        <w:rPr>
          <w:rFonts w:ascii="Times New Roman" w:eastAsia="Times New Roman" w:hAnsi="Times New Roman" w:cs="Times New Roman"/>
          <w:sz w:val="24"/>
          <w:szCs w:val="24"/>
        </w:rPr>
        <w:t>м бюджетом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14:paraId="7216BCB3" w14:textId="77777777" w:rsidR="00190F08" w:rsidRPr="00EC411C" w:rsidRDefault="005E562C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</w:t>
      </w:r>
      <w:r w:rsidR="00FA2FEC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0F08" w:rsidRPr="00EC411C">
        <w:rPr>
          <w:rFonts w:ascii="Times New Roman" w:eastAsia="Times New Roman" w:hAnsi="Times New Roman" w:cs="Times New Roman"/>
          <w:bCs/>
          <w:sz w:val="24"/>
          <w:szCs w:val="24"/>
        </w:rPr>
        <w:t>2019 году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 департаментом и АО «Газпром промгаз» </w:t>
      </w:r>
      <w:r w:rsidR="00FA2FEC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 государственный контракт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от 22.10.2019 № 0012/2019-ПИР</w:t>
      </w:r>
      <w:r w:rsidR="00700937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разработку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экономическо</w:t>
      </w:r>
      <w:r w:rsidR="00700937" w:rsidRPr="00EC411C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обосновани</w:t>
      </w:r>
      <w:r w:rsidR="00700937" w:rsidRPr="00EC411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реконструкции газораспределительной станции «Ямное». </w:t>
      </w:r>
    </w:p>
    <w:p w14:paraId="6D5207B3" w14:textId="412B65D8" w:rsidR="00190F08" w:rsidRPr="00EC411C" w:rsidRDefault="00700937" w:rsidP="00190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В 2020 м</w:t>
      </w:r>
      <w:r w:rsidR="00190F08" w:rsidRPr="00EC411C">
        <w:rPr>
          <w:rFonts w:ascii="Times New Roman" w:hAnsi="Times New Roman" w:cs="Times New Roman"/>
          <w:sz w:val="24"/>
          <w:szCs w:val="24"/>
        </w:rPr>
        <w:t xml:space="preserve">ежду департаментом и АО «Газпром промгаз» заключен </w:t>
      </w:r>
      <w:r w:rsidRPr="00EC411C">
        <w:rPr>
          <w:rFonts w:ascii="Times New Roman" w:hAnsi="Times New Roman" w:cs="Times New Roman"/>
          <w:sz w:val="24"/>
          <w:szCs w:val="24"/>
        </w:rPr>
        <w:t>государственный</w:t>
      </w:r>
      <w:r w:rsidR="00190F08" w:rsidRPr="00EC411C">
        <w:rPr>
          <w:rFonts w:ascii="Times New Roman" w:hAnsi="Times New Roman" w:cs="Times New Roman"/>
          <w:sz w:val="24"/>
          <w:szCs w:val="24"/>
        </w:rPr>
        <w:t xml:space="preserve"> контракт от 26.05.2020 № 004/2020-ПИР на выполнение предпроектных </w:t>
      </w:r>
      <w:r w:rsidR="00260702" w:rsidRPr="00EC411C">
        <w:rPr>
          <w:rFonts w:ascii="Times New Roman" w:hAnsi="Times New Roman" w:cs="Times New Roman"/>
          <w:sz w:val="24"/>
          <w:szCs w:val="24"/>
        </w:rPr>
        <w:t>работ «</w:t>
      </w:r>
      <w:r w:rsidR="00190F08" w:rsidRPr="00EC411C">
        <w:rPr>
          <w:rFonts w:ascii="Times New Roman" w:hAnsi="Times New Roman" w:cs="Times New Roman"/>
          <w:sz w:val="24"/>
          <w:szCs w:val="24"/>
        </w:rPr>
        <w:t xml:space="preserve">Обоснование инвестиций по реконструкции ГРС Бобров». </w:t>
      </w:r>
    </w:p>
    <w:p w14:paraId="7EFE54C9" w14:textId="77777777" w:rsidR="00700937" w:rsidRPr="00EC411C" w:rsidRDefault="00700937" w:rsidP="00190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Выполнение обязательств по заключенным контрактам планируется в 2021 году.</w:t>
      </w:r>
    </w:p>
    <w:p w14:paraId="7E079F79" w14:textId="44887697" w:rsidR="0001252B" w:rsidRPr="00EC411C" w:rsidRDefault="00891880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5E562C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остижение </w:t>
      </w:r>
      <w:r w:rsidR="0001252B" w:rsidRPr="00EC411C">
        <w:rPr>
          <w:rFonts w:ascii="Times New Roman" w:eastAsia="Times New Roman" w:hAnsi="Times New Roman" w:cs="Times New Roman"/>
          <w:bCs/>
          <w:sz w:val="24"/>
          <w:szCs w:val="24"/>
        </w:rPr>
        <w:t>показателя «Включение реконструкции объектов газотранспортной системы в комплексную программу по реконструкции и техническому перевооружению объектов транспо</w:t>
      </w:r>
      <w:r w:rsidR="00700937" w:rsidRPr="00EC411C">
        <w:rPr>
          <w:rFonts w:ascii="Times New Roman" w:eastAsia="Times New Roman" w:hAnsi="Times New Roman" w:cs="Times New Roman"/>
          <w:bCs/>
          <w:sz w:val="24"/>
          <w:szCs w:val="24"/>
        </w:rPr>
        <w:t>рта газа на 2016</w:t>
      </w:r>
      <w:r w:rsidR="00260702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700937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годы»</w:t>
      </w:r>
      <w:r w:rsidR="00190F08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r w:rsidR="005E562C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запланировано </w:t>
      </w:r>
      <w:r w:rsidR="00190F08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E562C" w:rsidRPr="00EC411C">
        <w:rPr>
          <w:rFonts w:ascii="Times New Roman" w:eastAsia="Times New Roman" w:hAnsi="Times New Roman" w:cs="Times New Roman"/>
          <w:bCs/>
          <w:sz w:val="24"/>
          <w:szCs w:val="24"/>
        </w:rPr>
        <w:t>2020 году</w:t>
      </w:r>
      <w:r w:rsidR="00190F08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ввиду отсутствия</w:t>
      </w:r>
      <w:r w:rsidR="00700937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0F08" w:rsidRPr="00EC411C">
        <w:rPr>
          <w:rFonts w:ascii="Times New Roman" w:eastAsia="Times New Roman" w:hAnsi="Times New Roman" w:cs="Times New Roman"/>
          <w:bCs/>
          <w:sz w:val="24"/>
          <w:szCs w:val="24"/>
        </w:rPr>
        <w:t>финансирования</w:t>
      </w:r>
      <w:r w:rsidR="005E562C" w:rsidRPr="00EC41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1252B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57DD9ED" w14:textId="555D9FD5" w:rsidR="00C27D34" w:rsidRPr="00EC411C" w:rsidRDefault="00C27D34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Исполнитель мероприятия </w:t>
      </w:r>
      <w:r w:rsidR="00260702">
        <w:rPr>
          <w:rFonts w:ascii="Times New Roman" w:hAnsi="Times New Roman" w:cs="Times New Roman"/>
          <w:sz w:val="24"/>
          <w:szCs w:val="24"/>
        </w:rPr>
        <w:t>-</w:t>
      </w:r>
      <w:r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F1505B" w:rsidRPr="00EC411C">
        <w:rPr>
          <w:rFonts w:ascii="Times New Roman" w:hAnsi="Times New Roman" w:cs="Times New Roman"/>
          <w:sz w:val="24"/>
          <w:szCs w:val="24"/>
        </w:rPr>
        <w:t>Департамент</w:t>
      </w:r>
      <w:r w:rsidRPr="00EC411C">
        <w:rPr>
          <w:rFonts w:ascii="Times New Roman" w:hAnsi="Times New Roman" w:cs="Times New Roman"/>
          <w:sz w:val="24"/>
          <w:szCs w:val="24"/>
        </w:rPr>
        <w:t>.</w:t>
      </w:r>
    </w:p>
    <w:p w14:paraId="481DFB0A" w14:textId="77777777" w:rsidR="00C27D34" w:rsidRPr="00EC411C" w:rsidRDefault="00C27D34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49356" w14:textId="77777777" w:rsidR="004221A8" w:rsidRPr="00EC411C" w:rsidRDefault="004221A8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 основного мероприятия 1.5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«Оказание государственной (областной) поддержки гражданам в сфере жилищного ипотечного кредитования» </w:t>
      </w:r>
      <w:r w:rsidR="0088663E" w:rsidRPr="00EC411C">
        <w:rPr>
          <w:rFonts w:ascii="Times New Roman" w:eastAsia="Times New Roman" w:hAnsi="Times New Roman" w:cs="Times New Roman"/>
          <w:sz w:val="24"/>
          <w:szCs w:val="24"/>
        </w:rPr>
        <w:t>в 2020 году из областного бюджета предусмотрено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222" w:rsidRPr="00EC411C">
        <w:rPr>
          <w:rFonts w:ascii="Times New Roman" w:eastAsia="Times New Roman" w:hAnsi="Times New Roman" w:cs="Times New Roman"/>
          <w:sz w:val="24"/>
          <w:szCs w:val="24"/>
        </w:rPr>
        <w:t>57 422,9</w:t>
      </w:r>
      <w:r w:rsidR="0088663E"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190528E1" w14:textId="77777777" w:rsidR="0088663E" w:rsidRPr="00EC411C" w:rsidRDefault="0088663E" w:rsidP="00886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Кассовое исполнение составило 57 422,9 тыс. руб.</w:t>
      </w:r>
    </w:p>
    <w:p w14:paraId="75FE0305" w14:textId="77777777" w:rsidR="004221A8" w:rsidRPr="00EC411C" w:rsidRDefault="004221A8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Оказана </w:t>
      </w:r>
      <w:r w:rsidR="004079F3" w:rsidRPr="00EC411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поддержка 14</w:t>
      </w:r>
      <w:r w:rsidR="001B1264" w:rsidRPr="00EC41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семьям из числа льготных категорий, что соответствует выполнению установленного показателя эффективности реализации мероприятия «Число семей (отдельные адресные целевые группы населения), воспользовавшихся государственной поддержкой в сфере жилищного ипотечного кредитования за счет ср</w:t>
      </w:r>
      <w:r w:rsidR="00E50222" w:rsidRPr="00EC411C">
        <w:rPr>
          <w:rFonts w:ascii="Times New Roman" w:eastAsia="Times New Roman" w:hAnsi="Times New Roman" w:cs="Times New Roman"/>
          <w:sz w:val="24"/>
          <w:szCs w:val="24"/>
        </w:rPr>
        <w:t>едств областного бюджета» на 101,4</w:t>
      </w:r>
      <w:r w:rsidR="00EF2131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% от планового значения.  </w:t>
      </w:r>
    </w:p>
    <w:p w14:paraId="2CC6DB5E" w14:textId="77777777" w:rsidR="004221A8" w:rsidRPr="00EC411C" w:rsidRDefault="004221A8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Исполнитель мероприятия - департамент экономического развития Воронежской области.</w:t>
      </w:r>
    </w:p>
    <w:p w14:paraId="63DA650F" w14:textId="77777777" w:rsidR="00C27D34" w:rsidRPr="00EC411C" w:rsidRDefault="00C27D34" w:rsidP="00D77DCA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14:paraId="4C63EE54" w14:textId="77777777" w:rsidR="00997FC1" w:rsidRPr="00EC411C" w:rsidRDefault="00997FC1" w:rsidP="00D77D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основного мероприятия 1.7.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 жильем отдельных категорий граждан, установленных федеральным законодательством» предус</w:t>
      </w:r>
      <w:r w:rsidR="000674E4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мотрено финансирование в сумме </w:t>
      </w:r>
      <w:r w:rsidR="00E50222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>82 242,4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из них из федерального бюджета </w:t>
      </w:r>
      <w:r w:rsidR="004D29DD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674E4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222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>80 215,9</w:t>
      </w:r>
      <w:r w:rsidR="000674E4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областного бюджета </w:t>
      </w:r>
      <w:r w:rsidR="008A36B5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222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>2 026,5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14:paraId="30BAEC5A" w14:textId="77777777" w:rsidR="00997FC1" w:rsidRPr="00EC411C" w:rsidRDefault="00997FC1" w:rsidP="00D77D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891880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 социальной защиты Воронежской области.</w:t>
      </w:r>
    </w:p>
    <w:p w14:paraId="0E09F863" w14:textId="77777777" w:rsidR="00997FC1" w:rsidRPr="00EC411C" w:rsidRDefault="00997FC1" w:rsidP="00D77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Основное мероприятие 1.7. включает 2 мероприятия:</w:t>
      </w:r>
    </w:p>
    <w:p w14:paraId="2F8AB094" w14:textId="77777777" w:rsidR="00EF6B49" w:rsidRPr="00EC411C" w:rsidRDefault="00997FC1" w:rsidP="00EF6B4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На реализацию</w:t>
      </w:r>
      <w:r w:rsidRPr="00EC411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мероприятия 1.7.1.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 жильем отдельных категорий граждан, установленных Федеральным закон</w:t>
      </w:r>
      <w:r w:rsidR="000674E4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12.01.1995 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1941 - 1945 годов» </w:t>
      </w:r>
      <w:r w:rsidR="00EF6B49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резервного фонда Правительства Российской Федерации были выделены денежные средства в сумме 28 204,3 тыс. руб.          </w:t>
      </w:r>
    </w:p>
    <w:p w14:paraId="76A4E399" w14:textId="77777777" w:rsidR="00EF6B49" w:rsidRPr="00EC411C" w:rsidRDefault="00EF6B49" w:rsidP="00EF6B4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В пределах данного объема финансирования жилищные условия улучшили 19 чел. на общую сумму 27 134,7 тыс. руб. Остаток средств составил 1069,6 тыс. руб., что менее размера предоставляемой субсидии.</w:t>
      </w:r>
    </w:p>
    <w:p w14:paraId="2EBC4983" w14:textId="77777777" w:rsidR="00032905" w:rsidRPr="00EC411C" w:rsidRDefault="00032905" w:rsidP="00D77DC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ab/>
        <w:t xml:space="preserve">Показатель «Число ветеранов Великой Отечественной войны, улучшивших жилищные условия в соответствии с Федеральным законом от 12.01.1995 № 5-ФЗ «О ветеранах» и Указом Президента РФ от 07.05.2008 № 714 «Об обеспечении жильем ветеранов Великой Отечественной войны 1941 - 1945 годов» </w:t>
      </w:r>
      <w:r w:rsidR="00EF2131" w:rsidRPr="00EC411C">
        <w:rPr>
          <w:rFonts w:ascii="Times New Roman" w:hAnsi="Times New Roman" w:cs="Times New Roman"/>
          <w:sz w:val="24"/>
          <w:szCs w:val="24"/>
        </w:rPr>
        <w:t>выполнен</w:t>
      </w:r>
      <w:r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88663E" w:rsidRPr="00EC411C">
        <w:rPr>
          <w:rFonts w:ascii="Times New Roman" w:hAnsi="Times New Roman" w:cs="Times New Roman"/>
          <w:sz w:val="24"/>
          <w:szCs w:val="24"/>
        </w:rPr>
        <w:t>на 54,3 % под фактически выделенное</w:t>
      </w:r>
      <w:r w:rsidRPr="00EC411C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88663E" w:rsidRPr="00EC411C">
        <w:rPr>
          <w:rFonts w:ascii="Times New Roman" w:hAnsi="Times New Roman" w:cs="Times New Roman"/>
          <w:sz w:val="24"/>
          <w:szCs w:val="24"/>
        </w:rPr>
        <w:t>е</w:t>
      </w:r>
      <w:r w:rsidRPr="00EC411C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88663E" w:rsidRPr="00EC411C">
        <w:rPr>
          <w:rFonts w:ascii="Times New Roman" w:hAnsi="Times New Roman" w:cs="Times New Roman"/>
          <w:sz w:val="24"/>
          <w:szCs w:val="24"/>
        </w:rPr>
        <w:t>е.</w:t>
      </w:r>
    </w:p>
    <w:p w14:paraId="085CF3D8" w14:textId="77777777" w:rsidR="0088663E" w:rsidRPr="00EC411C" w:rsidRDefault="00997FC1" w:rsidP="0088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>На реализацию</w:t>
      </w:r>
      <w:r w:rsidRPr="00EC411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мероприятия 1.7.2.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 жильем отдельных категорий граждан, установленных Федеральными законами от 12.01.1995№ 5-ФЗ «О ветеранах» и 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 24.11.1995 № 181-ФЗ «О социальной защите инвалидов в Российской Федерации» </w:t>
      </w:r>
      <w:r w:rsidR="0088663E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>из федерального бюджета выделены средства в  сумме  52 011,6 тыс. руб., из них на реализацию федерального закона от 12.01.1995  № 5-ФЗ «О ветеранах» - 28 056,1 тыс .руб., на реализацию федерального закона  от 24.11.1995 № 181-ФЗ «О социальной защите инвалидов в Российской Федерации» - 23 955,5  тыс. руб.</w:t>
      </w:r>
    </w:p>
    <w:p w14:paraId="7103635B" w14:textId="1C02B023" w:rsidR="00997FC1" w:rsidRPr="00EC411C" w:rsidRDefault="0088663E" w:rsidP="0088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данного объема финансирования безвозмездные субсидии на приобретение жилых помещений предоставлены 42 ветеранам и инвалидам боевых действий, членам семей погибших (умерших) ветеранов боевых д</w:t>
      </w:r>
      <w:r w:rsidR="00686266">
        <w:rPr>
          <w:rFonts w:ascii="Times New Roman" w:hAnsi="Times New Roman" w:cs="Times New Roman"/>
          <w:color w:val="000000" w:themeColor="text1"/>
          <w:sz w:val="24"/>
          <w:szCs w:val="24"/>
        </w:rPr>
        <w:t>ействий на общую сумму 27 711,6</w:t>
      </w:r>
      <w:r w:rsidR="00636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 35 инвалидам</w:t>
      </w:r>
      <w:r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общую сумму 23 673,9 тыс.руб.</w:t>
      </w:r>
      <w:r w:rsidR="00997FC1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079B9C" w14:textId="77777777" w:rsidR="00032905" w:rsidRPr="00EC411C" w:rsidRDefault="00997FC1" w:rsidP="00D77D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032905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 «Число отдельных категорий граждан, улучшивших жилищные условия в соответствии с Федеральными законами от 12.01.1995 № 5-ФЗ «О ветеранах» и от 24.11.1995 № 181-ФЗ «О социальной защите инвалидов в Российской Федерации» выполнен </w:t>
      </w:r>
      <w:r w:rsidR="0088663E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r w:rsidR="00032905" w:rsidRPr="00EC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E98BC3" w14:textId="77777777" w:rsidR="007C2082" w:rsidRPr="00EC411C" w:rsidRDefault="007C2082" w:rsidP="00D7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Исполнитель основного мероприятия - департамент социальной защиты Воронежской области.</w:t>
      </w:r>
    </w:p>
    <w:p w14:paraId="1AA37462" w14:textId="77777777" w:rsidR="00B304D2" w:rsidRPr="00EC411C" w:rsidRDefault="00B304D2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B4A474" w14:textId="77777777" w:rsidR="00BF3EA5" w:rsidRPr="00EC411C" w:rsidRDefault="00C27D34" w:rsidP="00BF3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  <w:u w:val="single"/>
        </w:rPr>
        <w:t>Финансирование основного мероприятия 1.9</w:t>
      </w:r>
      <w:r w:rsidRPr="00EC411C">
        <w:rPr>
          <w:rFonts w:ascii="Times New Roman" w:hAnsi="Times New Roman" w:cs="Times New Roman"/>
          <w:sz w:val="24"/>
          <w:szCs w:val="24"/>
        </w:rPr>
        <w:t xml:space="preserve"> «</w:t>
      </w:r>
      <w:r w:rsidRPr="00EC411C">
        <w:rPr>
          <w:rFonts w:ascii="Times New Roman" w:eastAsiaTheme="minorEastAsia" w:hAnsi="Times New Roman" w:cs="Times New Roman"/>
          <w:sz w:val="24"/>
          <w:szCs w:val="24"/>
        </w:rPr>
        <w:t>Формирование рынка доступного арендного жилья</w:t>
      </w:r>
      <w:r w:rsidR="00AA1C26" w:rsidRPr="00EC411C">
        <w:rPr>
          <w:rFonts w:ascii="Times New Roman" w:hAnsi="Times New Roman" w:cs="Times New Roman"/>
          <w:sz w:val="24"/>
          <w:szCs w:val="24"/>
        </w:rPr>
        <w:t>»</w:t>
      </w:r>
      <w:r w:rsidR="00756367" w:rsidRPr="00EC411C">
        <w:rPr>
          <w:rFonts w:ascii="Times New Roman" w:hAnsi="Times New Roman" w:cs="Times New Roman"/>
          <w:sz w:val="24"/>
          <w:szCs w:val="24"/>
        </w:rPr>
        <w:t>,</w:t>
      </w:r>
      <w:r w:rsidR="00756367" w:rsidRPr="00EC411C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мероприятия 1.10</w:t>
      </w:r>
      <w:r w:rsidR="00756367" w:rsidRPr="00EC411C">
        <w:rPr>
          <w:rFonts w:ascii="Times New Roman" w:hAnsi="Times New Roman" w:cs="Times New Roman"/>
          <w:sz w:val="24"/>
          <w:szCs w:val="24"/>
        </w:rPr>
        <w:t xml:space="preserve"> «Обеспечение жильем граждан, уволенных с военной службы (служб</w:t>
      </w:r>
      <w:r w:rsidR="00BF3EA5" w:rsidRPr="00EC411C">
        <w:rPr>
          <w:rFonts w:ascii="Times New Roman" w:hAnsi="Times New Roman" w:cs="Times New Roman"/>
          <w:sz w:val="24"/>
          <w:szCs w:val="24"/>
        </w:rPr>
        <w:t>ы), и приравненных к ним лиц» в 2020 году не предусмотрено.</w:t>
      </w:r>
    </w:p>
    <w:p w14:paraId="2C15B4BF" w14:textId="77777777" w:rsidR="00BF3EA5" w:rsidRPr="00EC411C" w:rsidRDefault="00BF3EA5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C3C0DD" w14:textId="77777777" w:rsidR="00C27D34" w:rsidRPr="00EC411C" w:rsidRDefault="00BF3EA5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756367" w:rsidRPr="00EC411C">
        <w:rPr>
          <w:rFonts w:ascii="Times New Roman" w:hAnsi="Times New Roman" w:cs="Times New Roman"/>
          <w:sz w:val="24"/>
          <w:szCs w:val="24"/>
          <w:u w:val="single"/>
        </w:rPr>
        <w:t>основного мероприятия 1.11</w:t>
      </w:r>
      <w:r w:rsidR="00756367" w:rsidRPr="00EC411C">
        <w:rPr>
          <w:rFonts w:ascii="Times New Roman" w:hAnsi="Times New Roman" w:cs="Times New Roman"/>
          <w:sz w:val="24"/>
          <w:szCs w:val="24"/>
        </w:rPr>
        <w:t xml:space="preserve"> «Мониторинг хода строительства многоквартирных домов и объектов капитального строительства на территории Воронежской области»</w:t>
      </w:r>
      <w:r w:rsidR="00AA1C26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C27D34" w:rsidRPr="00EC411C">
        <w:rPr>
          <w:rFonts w:ascii="Times New Roman" w:hAnsi="Times New Roman" w:cs="Times New Roman"/>
          <w:sz w:val="24"/>
          <w:szCs w:val="24"/>
        </w:rPr>
        <w:t xml:space="preserve">в </w:t>
      </w:r>
      <w:r w:rsidR="00997FC1" w:rsidRPr="00EC411C">
        <w:rPr>
          <w:rFonts w:ascii="Times New Roman" w:hAnsi="Times New Roman" w:cs="Times New Roman"/>
          <w:sz w:val="24"/>
          <w:szCs w:val="24"/>
        </w:rPr>
        <w:t>20</w:t>
      </w:r>
      <w:r w:rsidR="0088663E" w:rsidRPr="00EC411C">
        <w:rPr>
          <w:rFonts w:ascii="Times New Roman" w:hAnsi="Times New Roman" w:cs="Times New Roman"/>
          <w:sz w:val="24"/>
          <w:szCs w:val="24"/>
        </w:rPr>
        <w:t>20</w:t>
      </w:r>
      <w:r w:rsidR="00AA1C26" w:rsidRPr="00EC411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27D34" w:rsidRPr="00EC411C">
        <w:rPr>
          <w:rFonts w:ascii="Times New Roman" w:hAnsi="Times New Roman" w:cs="Times New Roman"/>
          <w:sz w:val="24"/>
          <w:szCs w:val="24"/>
        </w:rPr>
        <w:t>не предусмотрено.</w:t>
      </w:r>
    </w:p>
    <w:p w14:paraId="0BCACCB2" w14:textId="77777777" w:rsidR="00BF3EA5" w:rsidRPr="00EC411C" w:rsidRDefault="00BF3EA5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Показатель «Доля объектов жилищного строительства, строящихся с привлечением средств участников долевого строительства, внесенных в информационно-аналитическую систему «Мониторинг хода строительства многоквартирных домов и объектов капитального строительства на территории Воронежской области» относительно общего количества объектов жилищного строительства, строящихся с привлечением средств участников долевого строительства на территории Воронежской области» на 2020 год был запланирован, однако ввиду отсутствия финансирования его достижение перенесено на 2021 год.</w:t>
      </w:r>
    </w:p>
    <w:p w14:paraId="7E1B81C2" w14:textId="77777777" w:rsidR="00DB1939" w:rsidRPr="00EC411C" w:rsidRDefault="00756367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18584898"/>
      <w:r w:rsidRPr="00EC411C">
        <w:rPr>
          <w:rFonts w:ascii="Times New Roman" w:hAnsi="Times New Roman" w:cs="Times New Roman"/>
          <w:sz w:val="24"/>
          <w:szCs w:val="24"/>
        </w:rPr>
        <w:t>И</w:t>
      </w:r>
      <w:r w:rsidR="005E2BFE" w:rsidRPr="00EC411C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Pr="00EC411C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5E2BFE" w:rsidRPr="00EC411C">
        <w:rPr>
          <w:rFonts w:ascii="Times New Roman" w:hAnsi="Times New Roman" w:cs="Times New Roman"/>
          <w:sz w:val="24"/>
          <w:szCs w:val="24"/>
        </w:rPr>
        <w:t xml:space="preserve">– </w:t>
      </w:r>
      <w:r w:rsidR="00605DDD" w:rsidRPr="00EC411C">
        <w:rPr>
          <w:rFonts w:ascii="Times New Roman" w:hAnsi="Times New Roman" w:cs="Times New Roman"/>
          <w:sz w:val="24"/>
          <w:szCs w:val="24"/>
        </w:rPr>
        <w:t>Департамент</w:t>
      </w:r>
      <w:r w:rsidR="00DB1939" w:rsidRPr="00EC411C">
        <w:rPr>
          <w:rFonts w:ascii="Times New Roman" w:hAnsi="Times New Roman" w:cs="Times New Roman"/>
          <w:sz w:val="24"/>
          <w:szCs w:val="24"/>
        </w:rPr>
        <w:t>.</w:t>
      </w:r>
      <w:r w:rsidR="005E2BFE" w:rsidRPr="00EC4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DD90E" w14:textId="77777777" w:rsidR="005E2BFE" w:rsidRPr="00EC411C" w:rsidRDefault="005E2BFE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8C9F04" w14:textId="4033AD8A" w:rsidR="005E2BFE" w:rsidRPr="00EC411C" w:rsidRDefault="0088663E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EC411C">
        <w:rPr>
          <w:rFonts w:ascii="Times New Roman" w:hAnsi="Times New Roman" w:cs="Times New Roman"/>
          <w:sz w:val="24"/>
          <w:szCs w:val="24"/>
          <w:u w:val="single"/>
        </w:rPr>
        <w:t xml:space="preserve">основного мероприятия </w:t>
      </w:r>
      <w:r w:rsidR="00341E45" w:rsidRPr="00EC411C">
        <w:rPr>
          <w:rFonts w:ascii="Times New Roman" w:hAnsi="Times New Roman" w:cs="Times New Roman"/>
          <w:sz w:val="24"/>
          <w:szCs w:val="24"/>
          <w:u w:val="single"/>
        </w:rPr>
        <w:t>1.12</w:t>
      </w:r>
      <w:r w:rsidR="00341E45" w:rsidRPr="00EC411C">
        <w:rPr>
          <w:rFonts w:ascii="Times New Roman" w:hAnsi="Times New Roman" w:cs="Times New Roman"/>
          <w:sz w:val="24"/>
          <w:szCs w:val="24"/>
        </w:rPr>
        <w:t xml:space="preserve"> «Региональный проект «Жилье»</w:t>
      </w:r>
      <w:r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BF3EA5" w:rsidRPr="00EC411C">
        <w:rPr>
          <w:rFonts w:ascii="Times New Roman" w:hAnsi="Times New Roman" w:cs="Times New Roman"/>
          <w:sz w:val="24"/>
          <w:szCs w:val="24"/>
        </w:rPr>
        <w:t>законом и бюджетной росписью в 2020 году</w:t>
      </w:r>
      <w:r w:rsidR="00E66BFB">
        <w:rPr>
          <w:rFonts w:ascii="Times New Roman" w:hAnsi="Times New Roman" w:cs="Times New Roman"/>
          <w:sz w:val="24"/>
          <w:szCs w:val="24"/>
        </w:rPr>
        <w:t xml:space="preserve"> было</w:t>
      </w:r>
      <w:r w:rsidR="00BF3EA5" w:rsidRPr="00EC411C">
        <w:rPr>
          <w:rFonts w:ascii="Times New Roman" w:hAnsi="Times New Roman" w:cs="Times New Roman"/>
          <w:sz w:val="24"/>
          <w:szCs w:val="24"/>
        </w:rPr>
        <w:t xml:space="preserve"> предусмотрено 190 265,6 тыс. руб, в том числе: федеральный бюджет – 186 460,3 тыс. руб, областной бюджет – 3 805,3 тыс. руб.</w:t>
      </w:r>
    </w:p>
    <w:p w14:paraId="3EBD2762" w14:textId="77777777" w:rsidR="00BF3EA5" w:rsidRPr="00EC411C" w:rsidRDefault="00BF3EA5" w:rsidP="00BF3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Доведенный департаментом финансов Воронежской области предельный объем финансирования в 2020 году -  </w:t>
      </w:r>
      <w:r w:rsidRPr="00EC411C">
        <w:rPr>
          <w:rFonts w:ascii="Times New Roman" w:hAnsi="Times New Roman" w:cs="Times New Roman"/>
          <w:sz w:val="24"/>
          <w:szCs w:val="24"/>
        </w:rPr>
        <w:t>190 265,6 тыс. руб, в том числе: федеральный бюджет – 186 460,3 тыс. руб, областной бюджет – 3 805,3 тыс. руб.</w:t>
      </w:r>
    </w:p>
    <w:p w14:paraId="799CB509" w14:textId="77777777" w:rsidR="00BF3EA5" w:rsidRPr="00EC411C" w:rsidRDefault="00BF3EA5" w:rsidP="00BF3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Кассовое исполнение – 171 289,86 тыс. руб., в том числе: федеральный бюджет –     167 864,08 тыс. руб., областной бюджет – 3 425,78 тыс. руб.</w:t>
      </w:r>
    </w:p>
    <w:p w14:paraId="0BDA23B1" w14:textId="77777777" w:rsidR="00BF3EA5" w:rsidRPr="00EC411C" w:rsidRDefault="00BF3EA5" w:rsidP="00BF3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Кроме того, было привлечено 1 325,65 тыс. руб. из бюджета городского округа город Воронеж. </w:t>
      </w:r>
    </w:p>
    <w:p w14:paraId="4A97F5DF" w14:textId="77777777" w:rsidR="0088663E" w:rsidRPr="00EC411C" w:rsidRDefault="00BF3EA5" w:rsidP="0030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Показател</w:t>
      </w:r>
      <w:r w:rsidR="00302E7B" w:rsidRPr="00EC41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в рамках соглашения с Минстроем России выполнен</w:t>
      </w:r>
      <w:r w:rsidR="00302E7B" w:rsidRPr="00EC411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</w:t>
      </w:r>
    </w:p>
    <w:p w14:paraId="42C04B2C" w14:textId="6C3F15CE" w:rsidR="00341E45" w:rsidRPr="00EC411C" w:rsidRDefault="00BF3EA5" w:rsidP="00260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В рамках</w:t>
      </w:r>
      <w:r w:rsidR="00341E45" w:rsidRPr="00EC411C">
        <w:rPr>
          <w:rFonts w:ascii="Times New Roman" w:hAnsi="Times New Roman" w:cs="Times New Roman"/>
          <w:sz w:val="24"/>
          <w:szCs w:val="24"/>
        </w:rPr>
        <w:t xml:space="preserve"> выполнения работ на объекте</w:t>
      </w:r>
      <w:r w:rsidRPr="00EC411C">
        <w:rPr>
          <w:rFonts w:ascii="Times New Roman" w:hAnsi="Times New Roman" w:cs="Times New Roman"/>
          <w:sz w:val="24"/>
          <w:szCs w:val="24"/>
        </w:rPr>
        <w:t xml:space="preserve"> «Строительство автомобильной дороги по ул. Богатырская в городском округе город Воронеж»</w:t>
      </w:r>
      <w:r w:rsidR="00341E45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260702">
        <w:rPr>
          <w:rFonts w:ascii="Times New Roman" w:hAnsi="Times New Roman" w:cs="Times New Roman"/>
          <w:sz w:val="24"/>
          <w:szCs w:val="24"/>
        </w:rPr>
        <w:t xml:space="preserve">по результатам торгов и корректировки </w:t>
      </w:r>
      <w:r w:rsidR="00341E45" w:rsidRPr="00EC411C">
        <w:rPr>
          <w:rFonts w:ascii="Times New Roman" w:hAnsi="Times New Roman" w:cs="Times New Roman"/>
          <w:sz w:val="24"/>
          <w:szCs w:val="24"/>
        </w:rPr>
        <w:t xml:space="preserve">планировочных решений, снизилась фактическая стоимость объекта и </w:t>
      </w:r>
      <w:r w:rsidR="00341E45" w:rsidRPr="00EC411C">
        <w:rPr>
          <w:rFonts w:ascii="Times New Roman" w:hAnsi="Times New Roman" w:cs="Times New Roman"/>
          <w:sz w:val="24"/>
          <w:szCs w:val="24"/>
        </w:rPr>
        <w:lastRenderedPageBreak/>
        <w:t>образовалась экономия средств федерального бюджета.</w:t>
      </w:r>
    </w:p>
    <w:p w14:paraId="6610A4AF" w14:textId="7B7A08D9" w:rsidR="00D94C8B" w:rsidRPr="00EC411C" w:rsidRDefault="00BF3EA5" w:rsidP="00260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По итогам реализации мероприятия объект введен в эксплуатацию</w:t>
      </w:r>
      <w:r w:rsidR="00260702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Pr="00EC411C">
        <w:rPr>
          <w:rFonts w:ascii="Times New Roman" w:hAnsi="Times New Roman" w:cs="Times New Roman"/>
          <w:sz w:val="24"/>
          <w:szCs w:val="24"/>
        </w:rPr>
        <w:t>.</w:t>
      </w:r>
    </w:p>
    <w:p w14:paraId="278AB547" w14:textId="10339AB3" w:rsidR="00D94C8B" w:rsidRPr="00EC411C" w:rsidRDefault="00D94C8B" w:rsidP="00D94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 «Жильё» в 20</w:t>
      </w:r>
      <w:r w:rsidR="00302E7B" w:rsidRPr="00EC411C">
        <w:rPr>
          <w:rFonts w:ascii="Times New Roman" w:hAnsi="Times New Roman" w:cs="Times New Roman"/>
          <w:sz w:val="24"/>
          <w:szCs w:val="24"/>
        </w:rPr>
        <w:t>20</w:t>
      </w:r>
      <w:r w:rsidRPr="00EC411C">
        <w:rPr>
          <w:rFonts w:ascii="Times New Roman" w:hAnsi="Times New Roman" w:cs="Times New Roman"/>
          <w:sz w:val="24"/>
          <w:szCs w:val="24"/>
        </w:rPr>
        <w:t xml:space="preserve"> году на стимулирование развития жилищного строительства Воронежской области Минстроем России предоставлены субсидии из федерального бюджета в размере </w:t>
      </w:r>
      <w:r w:rsidR="003804A3">
        <w:rPr>
          <w:rFonts w:ascii="Times New Roman" w:hAnsi="Times New Roman" w:cs="Times New Roman"/>
          <w:sz w:val="24"/>
          <w:szCs w:val="24"/>
        </w:rPr>
        <w:t>1 586 460,3</w:t>
      </w:r>
      <w:r w:rsidRPr="00EC411C">
        <w:rPr>
          <w:rFonts w:ascii="Times New Roman" w:hAnsi="Times New Roman" w:cs="Times New Roman"/>
          <w:sz w:val="24"/>
          <w:szCs w:val="24"/>
        </w:rPr>
        <w:t xml:space="preserve"> тыс. рублей на строительство социальных объектов. </w:t>
      </w:r>
    </w:p>
    <w:p w14:paraId="0F592742" w14:textId="77777777" w:rsidR="00D94C8B" w:rsidRPr="00EC411C" w:rsidRDefault="00D94C8B" w:rsidP="00D94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302E7B" w:rsidRPr="00EC411C">
        <w:rPr>
          <w:rFonts w:ascii="Times New Roman" w:hAnsi="Times New Roman" w:cs="Times New Roman"/>
          <w:sz w:val="24"/>
          <w:szCs w:val="24"/>
        </w:rPr>
        <w:t>велось строительство 4</w:t>
      </w:r>
      <w:r w:rsidRPr="00EC411C">
        <w:rPr>
          <w:rFonts w:ascii="Times New Roman" w:hAnsi="Times New Roman" w:cs="Times New Roman"/>
          <w:sz w:val="24"/>
          <w:szCs w:val="24"/>
        </w:rPr>
        <w:t xml:space="preserve"> общеобразовательных школ на территории г</w:t>
      </w:r>
      <w:r w:rsidR="00302E7B" w:rsidRPr="00EC411C">
        <w:rPr>
          <w:rFonts w:ascii="Times New Roman" w:hAnsi="Times New Roman" w:cs="Times New Roman"/>
          <w:sz w:val="24"/>
          <w:szCs w:val="24"/>
        </w:rPr>
        <w:t>ородского округа город Воронеж,</w:t>
      </w:r>
      <w:r w:rsidRPr="00EC411C">
        <w:rPr>
          <w:rFonts w:ascii="Times New Roman" w:hAnsi="Times New Roman" w:cs="Times New Roman"/>
          <w:sz w:val="24"/>
          <w:szCs w:val="24"/>
        </w:rPr>
        <w:t xml:space="preserve"> Новоус</w:t>
      </w:r>
      <w:r w:rsidR="00302E7B" w:rsidRPr="00EC411C">
        <w:rPr>
          <w:rFonts w:ascii="Times New Roman" w:hAnsi="Times New Roman" w:cs="Times New Roman"/>
          <w:sz w:val="24"/>
          <w:szCs w:val="24"/>
        </w:rPr>
        <w:t xml:space="preserve">манского муниципального района и Борисоглебского городского округа, детского сада, дороги и поликлиники на территории городского округа город Воронеж. </w:t>
      </w:r>
    </w:p>
    <w:p w14:paraId="6A43C6DF" w14:textId="77777777" w:rsidR="00302E7B" w:rsidRPr="00EC411C" w:rsidRDefault="00302E7B" w:rsidP="00302E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1462F" w14:textId="77777777" w:rsidR="00302E7B" w:rsidRPr="00EC411C" w:rsidRDefault="00302E7B" w:rsidP="00302E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ab/>
        <w:t>Показатели основного мероприятия:</w:t>
      </w:r>
    </w:p>
    <w:p w14:paraId="519D23D4" w14:textId="72F9545A" w:rsidR="00B7427A" w:rsidRPr="00EC411C" w:rsidRDefault="00302E7B" w:rsidP="00302E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D94C8B" w:rsidRPr="00EC411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Объем жилищного строительства» - </w:t>
      </w:r>
      <w:r w:rsidR="00636FF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6FF3" w:rsidRPr="00636FF3">
        <w:rPr>
          <w:rFonts w:ascii="Times New Roman" w:eastAsia="Times New Roman" w:hAnsi="Times New Roman" w:cs="Times New Roman"/>
          <w:sz w:val="24"/>
          <w:szCs w:val="24"/>
        </w:rPr>
        <w:t>о соглашению о реализации регионального проекта «Жилье (Воронежская область)» на территории Воронежской области № 069-2019-F1002-1/3 от 10.12.2020 года показатель выполнен в полном объеме</w:t>
      </w:r>
      <w:r w:rsidR="00B7427A" w:rsidRPr="00EC411C">
        <w:rPr>
          <w:rFonts w:ascii="Times New Roman" w:hAnsi="Times New Roman" w:cs="Times New Roman"/>
          <w:sz w:val="24"/>
          <w:szCs w:val="24"/>
        </w:rPr>
        <w:tab/>
        <w:t xml:space="preserve">2. «Ввод жилья в рамках мероприятия по стимулированию программ развития жилищного строительства субъектов Российской Федерации» - сложился на уровне 0,3867 </w:t>
      </w:r>
      <w:r w:rsidR="00B7427A" w:rsidRPr="00EC411C">
        <w:rPr>
          <w:rFonts w:ascii="Times New Roman" w:eastAsia="Times New Roman" w:hAnsi="Times New Roman" w:cs="Times New Roman"/>
          <w:sz w:val="24"/>
          <w:szCs w:val="24"/>
        </w:rPr>
        <w:t>млн. кв.м так как в рамках реализации мероприятия по стимулированию программы развития жилищного строительства в Воронежской области подрядчиками сдано большее количество многоквартирных домов, что увеличило объем ввода жилья.</w:t>
      </w:r>
    </w:p>
    <w:p w14:paraId="14745E2D" w14:textId="77777777" w:rsidR="00302E7B" w:rsidRPr="00EC411C" w:rsidRDefault="00302E7B" w:rsidP="00302E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ab/>
      </w:r>
    </w:p>
    <w:p w14:paraId="4F4D95E0" w14:textId="77777777" w:rsidR="00D94C8B" w:rsidRPr="00EC411C" w:rsidRDefault="00302E7B" w:rsidP="00302E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ab/>
      </w:r>
      <w:r w:rsidR="00B7427A" w:rsidRPr="00EC411C">
        <w:rPr>
          <w:rFonts w:ascii="Times New Roman" w:hAnsi="Times New Roman" w:cs="Times New Roman"/>
          <w:sz w:val="24"/>
          <w:szCs w:val="24"/>
        </w:rPr>
        <w:t>Исполнители – Департамент, администрации муниципальных образований Воронежской области.</w:t>
      </w:r>
    </w:p>
    <w:p w14:paraId="6E7B8EAF" w14:textId="77777777" w:rsidR="00FE06A0" w:rsidRPr="00EC411C" w:rsidRDefault="00FE06A0" w:rsidP="00D77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1DC763" w14:textId="77777777" w:rsidR="007E2AEB" w:rsidRPr="00EC411C" w:rsidRDefault="007E2AEB" w:rsidP="00D77DC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76E586" w14:textId="77777777" w:rsidR="006E4FC7" w:rsidRPr="00EC411C" w:rsidRDefault="00A77F66" w:rsidP="00D77D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411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hAnsi="Times New Roman" w:cs="Times New Roman"/>
          <w:b/>
          <w:i/>
          <w:sz w:val="24"/>
          <w:szCs w:val="24"/>
        </w:rPr>
        <w:t>Подпрограмма «</w:t>
      </w:r>
      <w:r w:rsidR="00FE06A0" w:rsidRPr="00EC411C">
        <w:rPr>
          <w:rFonts w:ascii="Times New Roman" w:hAnsi="Times New Roman" w:cs="Times New Roman"/>
          <w:b/>
          <w:bCs/>
          <w:i/>
          <w:sz w:val="24"/>
          <w:szCs w:val="24"/>
        </w:rPr>
        <w:t>Развитие градостроительной деятельности»</w:t>
      </w:r>
      <w:bookmarkStart w:id="4" w:name="_Toc418584900"/>
      <w:bookmarkEnd w:id="3"/>
    </w:p>
    <w:p w14:paraId="1650273D" w14:textId="77777777" w:rsidR="007E2AEB" w:rsidRPr="00EC411C" w:rsidRDefault="007E2AEB" w:rsidP="00D77DC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314E86" w14:textId="77777777" w:rsidR="003804A3" w:rsidRPr="00D77DCA" w:rsidRDefault="003804A3" w:rsidP="0038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Исполнитель подпрограммы – департамент архитектуры и градостроительства Воронежской области.</w:t>
      </w:r>
    </w:p>
    <w:p w14:paraId="319E55D4" w14:textId="77777777" w:rsidR="003804A3" w:rsidRPr="003804A3" w:rsidRDefault="003804A3" w:rsidP="0038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Бюджетные </w:t>
      </w:r>
      <w:r w:rsidRPr="003804A3">
        <w:rPr>
          <w:rFonts w:ascii="Times New Roman" w:eastAsia="Times New Roman" w:hAnsi="Times New Roman" w:cs="Times New Roman"/>
          <w:sz w:val="24"/>
          <w:szCs w:val="24"/>
        </w:rPr>
        <w:t xml:space="preserve">ассигнования, предусмотренные в 2020 году </w:t>
      </w:r>
      <w:r w:rsidRPr="003804A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на реализацию подпрограммы, составляют </w:t>
      </w:r>
      <w:r w:rsidRPr="003804A3">
        <w:rPr>
          <w:rFonts w:ascii="Times New Roman" w:eastAsia="MS Mincho" w:hAnsi="Times New Roman" w:cs="Times New Roman"/>
          <w:bCs/>
          <w:sz w:val="24"/>
          <w:szCs w:val="24"/>
        </w:rPr>
        <w:t xml:space="preserve">45 725,0 </w:t>
      </w:r>
      <w:r w:rsidRPr="003804A3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 </w:t>
      </w:r>
    </w:p>
    <w:p w14:paraId="224F761E" w14:textId="77777777" w:rsidR="003804A3" w:rsidRPr="003804A3" w:rsidRDefault="003804A3" w:rsidP="0038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предусмотренные </w:t>
      </w:r>
      <w:r w:rsidRPr="003804A3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3804A3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и объектов государственной программы в 2020 году</w:t>
      </w:r>
      <w:r w:rsidRPr="003804A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составили </w:t>
      </w:r>
      <w:r w:rsidRPr="003804A3">
        <w:rPr>
          <w:rFonts w:ascii="Times New Roman" w:eastAsia="Times New Roman" w:hAnsi="Times New Roman" w:cs="Times New Roman"/>
          <w:sz w:val="24"/>
          <w:szCs w:val="24"/>
        </w:rPr>
        <w:t>45 725,0          тыс. руб. за счет средств областного бюджета.</w:t>
      </w:r>
    </w:p>
    <w:p w14:paraId="5D73170B" w14:textId="77777777" w:rsidR="003804A3" w:rsidRPr="003804A3" w:rsidRDefault="003804A3" w:rsidP="0038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sz w:val="24"/>
          <w:szCs w:val="24"/>
        </w:rPr>
        <w:t>Фактически (кассовое исполнение) в 2020 году на реализацию государственной программы из областного бюджета направлено 27 096,07</w:t>
      </w:r>
      <w:r w:rsidRPr="003804A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3804A3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14:paraId="2347D90A" w14:textId="7DEE02E7" w:rsidR="003804A3" w:rsidRPr="00D77DCA" w:rsidRDefault="003804A3" w:rsidP="00202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sz w:val="24"/>
          <w:szCs w:val="24"/>
        </w:rPr>
        <w:t>Дополнительно привлечены средства местных бюджетов в объеме 15 594,</w:t>
      </w:r>
      <w:r w:rsidR="00592CE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04A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165E1885" w14:textId="77777777" w:rsidR="003804A3" w:rsidRPr="00D77DCA" w:rsidRDefault="003804A3" w:rsidP="0038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финансирования расходы областного бюджета по виду расходов «Прочие расходы»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87,92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32DF6F86" w14:textId="77777777" w:rsidR="003804A3" w:rsidRPr="00D77DCA" w:rsidRDefault="003804A3" w:rsidP="0038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62CEA" w14:textId="77777777" w:rsidR="003804A3" w:rsidRPr="00D77DCA" w:rsidRDefault="003804A3" w:rsidP="003804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подпрограммы в целом оценивается показателем «Количество муниципальных образований, получивших субсидии в рамках реализации подпрограммы, единиц».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целевого показателя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единиц (1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>% относительно запланированного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год).</w:t>
      </w:r>
    </w:p>
    <w:p w14:paraId="0DB5E08E" w14:textId="77777777" w:rsidR="003804A3" w:rsidRPr="00D77DCA" w:rsidRDefault="003804A3" w:rsidP="003804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59D">
        <w:rPr>
          <w:rFonts w:ascii="Times New Roman" w:eastAsia="Times New Roman" w:hAnsi="Times New Roman" w:cs="Times New Roman"/>
          <w:sz w:val="24"/>
          <w:szCs w:val="24"/>
        </w:rPr>
        <w:t>В связи с проведением работы по координированию территориальных зон каждого населенного пункта Воронежской области (от 20.12.2018 № 173-ОЗ) появилась возможность существенно сократить затраты на мероприятие по подготовке документации о границах населенных пунктов в ЕГРН, поэтому фактическое количество муниципальных образований в 2020 году увеличилось.</w:t>
      </w:r>
    </w:p>
    <w:p w14:paraId="15746F5F" w14:textId="77777777" w:rsidR="003804A3" w:rsidRPr="00D77DCA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E14370" w14:textId="77777777" w:rsidR="003804A3" w:rsidRPr="00D77DCA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>Подпрограмма включает три основных мероприятия.</w:t>
      </w:r>
    </w:p>
    <w:p w14:paraId="12E4F4CF" w14:textId="77777777" w:rsidR="003804A3" w:rsidRPr="00D77DCA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9069DC" w14:textId="77777777" w:rsidR="003804A3" w:rsidRDefault="003804A3" w:rsidP="00380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CA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2.1</w:t>
      </w:r>
      <w:r w:rsidRPr="00D77DCA">
        <w:rPr>
          <w:rFonts w:ascii="Times New Roman" w:hAnsi="Times New Roman" w:cs="Times New Roman"/>
          <w:sz w:val="24"/>
          <w:szCs w:val="24"/>
        </w:rPr>
        <w:t xml:space="preserve"> «Градостроительное проектирование» (далее – основное мероприятие 2.1) Законом об областном бюджете предусмотрены средства в </w:t>
      </w:r>
      <w:r w:rsidRPr="003804A3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3804A3">
        <w:rPr>
          <w:rFonts w:ascii="Times New Roman" w:eastAsia="Times New Roman" w:hAnsi="Times New Roman" w:cs="Times New Roman"/>
          <w:sz w:val="24"/>
          <w:szCs w:val="24"/>
        </w:rPr>
        <w:t xml:space="preserve">36 149,80 </w:t>
      </w:r>
      <w:r w:rsidRPr="003804A3">
        <w:rPr>
          <w:rFonts w:ascii="Times New Roman" w:hAnsi="Times New Roman" w:cs="Times New Roman"/>
          <w:sz w:val="24"/>
          <w:szCs w:val="24"/>
        </w:rPr>
        <w:t>тыс. руб.</w:t>
      </w:r>
    </w:p>
    <w:p w14:paraId="4997C8C5" w14:textId="77D856C0" w:rsidR="00686266" w:rsidRDefault="00686266" w:rsidP="00380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Доведенный департаментом финансов Воронежской области предельный объем финансирования в 2020 году -  </w:t>
      </w:r>
      <w:r>
        <w:rPr>
          <w:rFonts w:ascii="Times New Roman" w:hAnsi="Times New Roman" w:cs="Times New Roman"/>
          <w:sz w:val="24"/>
          <w:szCs w:val="24"/>
        </w:rPr>
        <w:t>36 149,8</w:t>
      </w:r>
      <w:r w:rsidRPr="00EC411C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07D82" w14:textId="27CE7985" w:rsidR="0020213A" w:rsidRPr="00D77DCA" w:rsidRDefault="0020213A" w:rsidP="00380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составило 26 176,57 тыс. руб.</w:t>
      </w:r>
    </w:p>
    <w:p w14:paraId="633A13C2" w14:textId="77777777" w:rsidR="003804A3" w:rsidRPr="00D77DCA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59D">
        <w:rPr>
          <w:rFonts w:ascii="Times New Roman" w:eastAsia="Times New Roman" w:hAnsi="Times New Roman" w:cs="Times New Roman"/>
          <w:sz w:val="24"/>
          <w:szCs w:val="24"/>
        </w:rPr>
        <w:t>Вышеуказанные средства областного бюджета в соответствии с постановлением правительства Воронежской области от 15.06.2020 № 538 предоставлены на реализацию мероприятия 1 «Предоставление субсидий из областного бюджета бюджетам муниципальных образований на актуализацию документов территориального планирования» (далее – мероприятие 1) и мероприятия 2 «Субсидии муниципальным образованиям на подготовку документации по планировке территорий» (далее – мероприятие 2) основного мероприятия 2.1.</w:t>
      </w:r>
    </w:p>
    <w:p w14:paraId="4614D69D" w14:textId="77777777" w:rsidR="003804A3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A1669" w14:textId="77777777" w:rsidR="003804A3" w:rsidRPr="00D77DCA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59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Pr="004F1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мероприятия 1 </w:t>
      </w:r>
      <w:r w:rsidRPr="0027659D">
        <w:rPr>
          <w:rFonts w:ascii="Times New Roman" w:eastAsia="Times New Roman" w:hAnsi="Times New Roman" w:cs="Times New Roman"/>
          <w:sz w:val="24"/>
          <w:szCs w:val="24"/>
        </w:rPr>
        <w:t>муниципальными образованиями заключено 92 муниципальных контрактов для установления границ 92 населенных пунктов, а также разработаны актуализирован проект генерального плана городского округа г. Воронеж.</w:t>
      </w:r>
    </w:p>
    <w:p w14:paraId="6EBA77A8" w14:textId="77777777" w:rsidR="003804A3" w:rsidRPr="00D77DCA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Работы выполнены в полном объеме, подписаны акты выполненных работ, а также предоставлены платежные документы о выполнении муниципальными образованиями своих финансовых обязательств по софинансированию.</w:t>
      </w:r>
    </w:p>
    <w:p w14:paraId="028D6D1C" w14:textId="264D0152" w:rsidR="003804A3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59D">
        <w:rPr>
          <w:rFonts w:ascii="Times New Roman" w:eastAsia="Times New Roman" w:hAnsi="Times New Roman" w:cs="Times New Roman"/>
          <w:sz w:val="24"/>
          <w:szCs w:val="24"/>
        </w:rPr>
        <w:t>В 2020 году закрыт трехлетний контракт по актуализации генерального плана городского округа г.</w:t>
      </w:r>
      <w:r w:rsidR="00686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59D">
        <w:rPr>
          <w:rFonts w:ascii="Times New Roman" w:eastAsia="Times New Roman" w:hAnsi="Times New Roman" w:cs="Times New Roman"/>
          <w:sz w:val="24"/>
          <w:szCs w:val="24"/>
        </w:rPr>
        <w:t xml:space="preserve">Воронеж. Стоимость разработки </w:t>
      </w:r>
      <w:r w:rsidRPr="0027659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7659D">
        <w:rPr>
          <w:rFonts w:ascii="Times New Roman" w:eastAsia="Times New Roman" w:hAnsi="Times New Roman" w:cs="Times New Roman"/>
          <w:sz w:val="24"/>
          <w:szCs w:val="24"/>
        </w:rPr>
        <w:t>II этапа (2020 год) составила 3 213,574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59D">
        <w:rPr>
          <w:rFonts w:ascii="Times New Roman" w:eastAsia="Times New Roman" w:hAnsi="Times New Roman" w:cs="Times New Roman"/>
          <w:sz w:val="24"/>
          <w:szCs w:val="24"/>
        </w:rPr>
        <w:t>тыс. рублей (при областном софинансировании -  2 827,945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765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69F6F11" w14:textId="77777777" w:rsidR="003804A3" w:rsidRPr="00D77DCA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eastAsia="Times New Roman" w:hAnsi="Times New Roman" w:cs="Times New Roman"/>
          <w:sz w:val="24"/>
          <w:szCs w:val="24"/>
        </w:rPr>
        <w:t>а в полном объеме, подписан акт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выполненных работ, а также предоставлены платежные документы о выполнении муниципальным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своих финансовых обязательств по софинансированию.</w:t>
      </w:r>
    </w:p>
    <w:p w14:paraId="2D7492E1" w14:textId="77777777" w:rsidR="003804A3" w:rsidRDefault="003804A3" w:rsidP="0038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398F1" w14:textId="77777777" w:rsidR="003804A3" w:rsidRDefault="003804A3" w:rsidP="0038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>Значение показателя «Доля населенных пунктов, в которых разработаны карты (планы) для установления границ, от общего количества населенных пунктов Воронежской области»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году сложилось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%, относительно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% запланированных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в связи с появившейся в отчетном году, возможностью существенно сократить затраты на мероприятие по подготовке документации о границах населенных пунктов в ЕГРН.</w:t>
      </w:r>
    </w:p>
    <w:p w14:paraId="127F56FE" w14:textId="77777777" w:rsidR="003804A3" w:rsidRPr="00D77DCA" w:rsidRDefault="003804A3" w:rsidP="0038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Показатель «</w:t>
      </w:r>
      <w:r w:rsidRPr="00032905">
        <w:rPr>
          <w:rFonts w:ascii="Times New Roman" w:eastAsia="Times New Roman" w:hAnsi="Times New Roman" w:cs="Times New Roman"/>
          <w:sz w:val="24"/>
          <w:szCs w:val="24"/>
        </w:rPr>
        <w:t>Доля объектов регионального значения, на которые разработаны проекты планировки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(проекты межевания территории)</w:t>
      </w:r>
      <w:r w:rsidRPr="00032905">
        <w:rPr>
          <w:rFonts w:ascii="Times New Roman" w:eastAsia="Times New Roman" w:hAnsi="Times New Roman" w:cs="Times New Roman"/>
          <w:sz w:val="24"/>
          <w:szCs w:val="24"/>
        </w:rPr>
        <w:t>, от общего количества объектов регионального значения, включенных в программу, %</w:t>
      </w:r>
      <w:r>
        <w:rPr>
          <w:rFonts w:ascii="Times New Roman" w:eastAsia="Times New Roman" w:hAnsi="Times New Roman" w:cs="Times New Roman"/>
          <w:sz w:val="24"/>
          <w:szCs w:val="24"/>
        </w:rPr>
        <w:t>» выполнен на 100%.</w:t>
      </w:r>
    </w:p>
    <w:p w14:paraId="3A390CB0" w14:textId="77777777" w:rsidR="003804A3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8A18A" w14:textId="77777777" w:rsidR="003804A3" w:rsidRPr="008140ED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Pr="004F176E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2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конкурсных процедур управлением главного архитектора городского округа г. Воронеж </w:t>
      </w:r>
      <w:r w:rsidRPr="008140ED">
        <w:rPr>
          <w:rFonts w:ascii="Times New Roman" w:eastAsia="Times New Roman" w:hAnsi="Times New Roman" w:cs="Times New Roman"/>
          <w:sz w:val="24"/>
          <w:szCs w:val="24"/>
        </w:rPr>
        <w:t xml:space="preserve">было заключено 43 муниципальных контракта на подготовку проектов планировки территорий и проектов межевания территорий. </w:t>
      </w:r>
    </w:p>
    <w:p w14:paraId="154A10AA" w14:textId="77777777" w:rsidR="003804A3" w:rsidRPr="008140ED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0ED">
        <w:rPr>
          <w:rFonts w:ascii="Times New Roman" w:eastAsia="Times New Roman" w:hAnsi="Times New Roman" w:cs="Times New Roman"/>
          <w:sz w:val="24"/>
          <w:szCs w:val="24"/>
        </w:rPr>
        <w:t>По информации, представленной управлением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40ED">
        <w:rPr>
          <w:rFonts w:ascii="Times New Roman" w:eastAsia="Times New Roman" w:hAnsi="Times New Roman" w:cs="Times New Roman"/>
          <w:sz w:val="24"/>
          <w:szCs w:val="24"/>
        </w:rPr>
        <w:t>по 3 ППТ процедура определения исполнителя работ признана несостоявшейся, в связи с тем, что по окончании срока подачи заявок на участие не подано ни одной заявки на участие, на основании ч. 16 ст. 66 Федерального закона от 05.04.2013 № 44-ФЗ.</w:t>
      </w:r>
    </w:p>
    <w:p w14:paraId="556E01F4" w14:textId="77777777" w:rsidR="003804A3" w:rsidRPr="008140ED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0ED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документации, по заключенным муниципальным контрактам, установлено, что выполненные работы по 16 из них не соответствуют требованиям действующего законодательства в области градостроительной деятельности, а также техническому заданию на выполнение работ по подготовке ПМТ и требуют существенной доработки. </w:t>
      </w:r>
    </w:p>
    <w:p w14:paraId="784DD051" w14:textId="77777777" w:rsidR="003804A3" w:rsidRPr="008140ED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0ED">
        <w:rPr>
          <w:rFonts w:ascii="Times New Roman" w:eastAsia="Times New Roman" w:hAnsi="Times New Roman" w:cs="Times New Roman"/>
          <w:sz w:val="24"/>
          <w:szCs w:val="24"/>
        </w:rPr>
        <w:lastRenderedPageBreak/>
        <w:t>В следствии чего, на основании п.3 ст.723 ГК РФ управлением принято решение об одностороннем отказе от исполнения 16 муниципальных контрактов. По состоянию на 04.02.2021 управлением в части указанных контрактов подготовлены и направлены требования в банки по уплате обеспечений, предусмотренных банковскими гарантиями.</w:t>
      </w:r>
    </w:p>
    <w:p w14:paraId="5C3DBC18" w14:textId="77777777" w:rsidR="003804A3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0ED">
        <w:rPr>
          <w:rFonts w:ascii="Times New Roman" w:eastAsia="Times New Roman" w:hAnsi="Times New Roman" w:cs="Times New Roman"/>
          <w:sz w:val="24"/>
          <w:szCs w:val="24"/>
        </w:rPr>
        <w:t>В связи с вышеизложенным, документы для предоставления субсидии администрацией городского округа город Воронеж в адрес департамента в отношении 19 муниципальных контрактов не предоставлялись.</w:t>
      </w:r>
    </w:p>
    <w:p w14:paraId="4765CA8C" w14:textId="77777777" w:rsidR="003804A3" w:rsidRPr="00D77DCA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связи с этим показатель «</w:t>
      </w:r>
      <w:r w:rsidRPr="0003290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разработанной документации по планировке территории от общего количества документации по планировке территории, включенной в подпрограмму в текущем году» выполнен на 59,6% относительно запланированных 100%.</w:t>
      </w:r>
    </w:p>
    <w:p w14:paraId="271830EE" w14:textId="77777777" w:rsidR="003804A3" w:rsidRPr="00C8433F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19ECA8" w14:textId="382609A6" w:rsidR="003804A3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33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</w:t>
      </w:r>
      <w:r w:rsidRPr="0020213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мероприятия 3</w:t>
      </w:r>
      <w:r w:rsidRPr="00C8433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заключен муниципальный контракт от 17.06.2020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C8433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01/ПЗЗ-НОВ на актуализацию правил землепользования и застройки городского округа г. Воронеж, координирование границ территориальных зон и </w:t>
      </w:r>
      <w:r w:rsidR="00686266" w:rsidRPr="00C8433F">
        <w:rPr>
          <w:rFonts w:ascii="Times New Roman" w:eastAsia="Times New Roman" w:hAnsi="Times New Roman" w:cs="Times New Roman"/>
          <w:bCs/>
          <w:sz w:val="24"/>
          <w:szCs w:val="24"/>
        </w:rPr>
        <w:t>подготовка</w:t>
      </w:r>
      <w:r w:rsidRPr="00C8433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сведений о них для внесения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ЕГРН.</w:t>
      </w:r>
    </w:p>
    <w:p w14:paraId="0B98CCD7" w14:textId="77777777" w:rsidR="003804A3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Областное софинансирование указанной работы составило – 1285,200 тыс. рублей.</w:t>
      </w:r>
    </w:p>
    <w:p w14:paraId="7FF7057B" w14:textId="77777777" w:rsidR="003804A3" w:rsidRPr="00D77DCA" w:rsidRDefault="003804A3" w:rsidP="0038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eastAsia="Times New Roman" w:hAnsi="Times New Roman" w:cs="Times New Roman"/>
          <w:sz w:val="24"/>
          <w:szCs w:val="24"/>
        </w:rPr>
        <w:t>а в полном объеме, подписан акт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выполненных работ, а также предоставлены платежные документы о выполнении муниципальным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77DCA">
        <w:rPr>
          <w:rFonts w:ascii="Times New Roman" w:eastAsia="Times New Roman" w:hAnsi="Times New Roman" w:cs="Times New Roman"/>
          <w:sz w:val="24"/>
          <w:szCs w:val="24"/>
        </w:rPr>
        <w:t xml:space="preserve"> своих финансовых обязательств по софинансированию.</w:t>
      </w:r>
    </w:p>
    <w:p w14:paraId="429A346C" w14:textId="77777777" w:rsidR="003804A3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</w:rPr>
      </w:pPr>
    </w:p>
    <w:p w14:paraId="30D9ED13" w14:textId="77777777" w:rsidR="003804A3" w:rsidRDefault="003804A3" w:rsidP="003804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реализацию 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основного мероприятия 2.2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«Регулирование вопросов административно-территориального устройства» Законом об областном бюджете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средства не предусмотрены. </w:t>
      </w:r>
    </w:p>
    <w:p w14:paraId="3368C393" w14:textId="77777777" w:rsidR="003804A3" w:rsidRPr="00D77DCA" w:rsidRDefault="003804A3" w:rsidP="003804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Показатели эффективности основного мероприятия «</w:t>
      </w:r>
      <w:r w:rsidRPr="00032905">
        <w:rPr>
          <w:rFonts w:ascii="Times New Roman" w:eastAsia="Times New Roman" w:hAnsi="Times New Roman" w:cs="Times New Roman"/>
          <w:bCs/>
          <w:sz w:val="24"/>
          <w:szCs w:val="24"/>
        </w:rPr>
        <w:t>Доля муниципальных образований, которым компенсированы затраты на переименование населенных пунктов, от общего числа обратившихся муниципальных образований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выполнены на 100%</w:t>
      </w:r>
    </w:p>
    <w:p w14:paraId="5523B7CA" w14:textId="77777777" w:rsidR="003804A3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Финансирование основного мероприятия 2.3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«Создание условий для повышения качества архитектурной деятельности на территории Воронежской области» </w:t>
      </w:r>
      <w:r w:rsidRPr="003804A3">
        <w:rPr>
          <w:rFonts w:ascii="Times New Roman" w:eastAsia="Times New Roman" w:hAnsi="Times New Roman" w:cs="Times New Roman"/>
          <w:bCs/>
          <w:sz w:val="24"/>
          <w:szCs w:val="24"/>
        </w:rPr>
        <w:t>предусмотрено в размере 9 575,20 тыс. руб</w:t>
      </w:r>
      <w:r w:rsidRPr="00D77DC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184F664" w14:textId="35342E92" w:rsidR="00686266" w:rsidRDefault="00686266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Доведенный департаментом финансов Воронежской области предельный объем финансирования в 2020 году -  </w:t>
      </w:r>
      <w:r>
        <w:rPr>
          <w:rFonts w:ascii="Times New Roman" w:hAnsi="Times New Roman" w:cs="Times New Roman"/>
          <w:sz w:val="24"/>
          <w:szCs w:val="24"/>
        </w:rPr>
        <w:t>9 575,2</w:t>
      </w:r>
      <w:r w:rsidRPr="00EC411C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818036" w14:textId="482B9479" w:rsidR="003804A3" w:rsidRPr="003804A3" w:rsidRDefault="00142590" w:rsidP="003804A3">
      <w:pPr>
        <w:spacing w:line="240" w:lineRule="auto"/>
        <w:ind w:firstLine="700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4"/>
        </w:rPr>
        <w:t>Кассовое исполнение составило</w:t>
      </w:r>
      <w:r w:rsidR="003804A3" w:rsidRPr="003804A3">
        <w:rPr>
          <w:rFonts w:ascii="Times New Roman" w:eastAsia="Times New Roman" w:hAnsi="Times New Roman"/>
          <w:color w:val="000000" w:themeColor="text1"/>
          <w:sz w:val="24"/>
        </w:rPr>
        <w:t xml:space="preserve"> 919,50 тыс. рублей.</w:t>
      </w:r>
    </w:p>
    <w:p w14:paraId="17206399" w14:textId="73752AAC" w:rsidR="003804A3" w:rsidRDefault="003804A3" w:rsidP="003804A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4A3">
        <w:rPr>
          <w:rFonts w:ascii="Times New Roman" w:hAnsi="Times New Roman" w:cs="Times New Roman"/>
          <w:color w:val="000000" w:themeColor="text1"/>
          <w:sz w:val="24"/>
          <w:szCs w:val="24"/>
        </w:rPr>
        <w:t>В связи со сложившейся эпидемиологической обстановкой и распоряжением губернатора Воронежской области от 17.03.2020 № 30-рг «О мерах по снижению рисков завоза и распространения новой коронавирусной инфекции (2019-nCoV) на территории Воронежской области», проведение архитектурного форума «Зодчество VRN» в рамках реализации основного мероприятия 2.3 «Создание условий для повышения качества архитектурной деятельности» государственной программы Воронежской области «Обеспечение доступным и комфортным жильем населения Воронежской области» было перенесено на IV квартал 2020 года</w:t>
      </w:r>
      <w:r w:rsidR="00A05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(проведение конкурса планировалось </w:t>
      </w:r>
      <w:r w:rsidR="00A05E16" w:rsidRPr="00142590">
        <w:rPr>
          <w:rFonts w:ascii="Times New Roman" w:hAnsi="Times New Roman" w:cs="Times New Roman"/>
          <w:color w:val="000000" w:themeColor="text1"/>
          <w:sz w:val="24"/>
          <w:szCs w:val="24"/>
        </w:rPr>
        <w:t>22 - 23 мая 2020</w:t>
      </w:r>
      <w:r w:rsidR="00A05E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80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0213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соответствующего показателя эффективности «</w:t>
      </w:r>
      <w:r w:rsidR="0020213A" w:rsidRPr="00202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Организация и проведение архитектурного форума «Зодчество VRN» </w:t>
      </w:r>
      <w:r w:rsidR="00202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представилось возможным</w:t>
      </w:r>
      <w:r w:rsidR="0020213A" w:rsidRPr="00202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02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Однако, был проведен ряд онлайн-мероприятий.</w:t>
      </w:r>
    </w:p>
    <w:p w14:paraId="61F21AAC" w14:textId="77777777" w:rsidR="00A05E16" w:rsidRPr="003804A3" w:rsidRDefault="00A05E16" w:rsidP="00A0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мая был организован вебинар, посвященный форуму, в рамках образовательного проекта «Архитекторы.РФ», организуемого Минстроем России и ДОМ.РФ. Суммарное количество просмотров на различных платформах превысило 3 000 человек.</w:t>
      </w:r>
    </w:p>
    <w:p w14:paraId="1FF61566" w14:textId="77777777" w:rsidR="00A05E16" w:rsidRPr="003804A3" w:rsidRDefault="00A05E16" w:rsidP="00A0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 мая в Доме журналистов был организован прямой эфир с участием руководителя департамента на официальной странице правительства Воронежской </w:t>
      </w: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области в сети «Вконтакте» по актуальным вопросам архитектурной и градостроительной политики на территории региона. Количество просмотров составило более 55 000 человек.</w:t>
      </w:r>
    </w:p>
    <w:p w14:paraId="3E9FA686" w14:textId="77777777" w:rsidR="00A05E16" w:rsidRPr="003804A3" w:rsidRDefault="00A05E16" w:rsidP="00A0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мая департаментом архитектуры и градостроительства области совместно с Агентством «ЦЕНТР» (операторы конкурса по Петровской набережной в 2019 году) была организована интернет-конференция «ГОРОД И ЛЮДИ – роль экспертных и городских сообществ в развитии территорий» (именно эта тема и была ранее заявлена, как ключевая в рамках форума «Зодчество VRN»).</w:t>
      </w:r>
    </w:p>
    <w:p w14:paraId="0DC42C90" w14:textId="77777777" w:rsidR="00A05E16" w:rsidRDefault="00A05E16" w:rsidP="00A0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 июня проведена вторая интернет-сессия, посвященная деятельности коллегиальных консультативных органов в сфере градостроительства и архитектуры.</w:t>
      </w:r>
    </w:p>
    <w:p w14:paraId="1A17B7F9" w14:textId="516FFC94" w:rsidR="00A05E16" w:rsidRPr="003804A3" w:rsidRDefault="00A05E16" w:rsidP="00A0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тоги конкурсной программы форума в конце 2020 были подведены в заочном формате и определены лауреаты смотра-конкурса. </w:t>
      </w:r>
    </w:p>
    <w:p w14:paraId="1AF98933" w14:textId="77777777" w:rsidR="00A05E16" w:rsidRPr="003804A3" w:rsidRDefault="00A05E16" w:rsidP="00A0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данного мероприятия был заключен государственный контракт от 14.12.2020 г. № 19/20-К на оказание услуг по организации и проведению конкурса на разработку концепции архитектурно-художественного конкурса на разработку концепции архитектурно-художественного образа фасада и интерьеров здания ГБУК ВО «Воронежский государственный театр оперы и балета», расположенного по адресу г. Воронеж, пл. Ленина, д.7 на сумму 2 065,00 тыс. рублей. </w:t>
      </w:r>
    </w:p>
    <w:p w14:paraId="721136C7" w14:textId="77777777" w:rsidR="00A05E16" w:rsidRPr="003804A3" w:rsidRDefault="00A05E16" w:rsidP="00A0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Цена каждого этапа оказания услуг составляет:</w:t>
      </w:r>
    </w:p>
    <w:p w14:paraId="196F548D" w14:textId="77777777" w:rsidR="00A05E16" w:rsidRPr="003804A3" w:rsidRDefault="00A05E16" w:rsidP="00A05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-30 % от цены контракта (Подготовительный этап) составляет 619,50 тыс. рублей;</w:t>
      </w:r>
    </w:p>
    <w:p w14:paraId="5F0B5A32" w14:textId="77777777" w:rsidR="00A05E16" w:rsidRPr="003804A3" w:rsidRDefault="00A05E16" w:rsidP="00A05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-70% от цены контракта (этап «Проведение конкурса») составляет 1 445,50 тыс. рублей (оплата в апреле 2021 года).</w:t>
      </w:r>
    </w:p>
    <w:p w14:paraId="51901A1D" w14:textId="77777777" w:rsidR="00A05E16" w:rsidRPr="003804A3" w:rsidRDefault="00A05E16" w:rsidP="00A05E16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3804A3">
        <w:rPr>
          <w:rFonts w:ascii="Times New Roman" w:eastAsia="Times New Roman" w:hAnsi="Times New Roman"/>
          <w:color w:val="000000" w:themeColor="text1"/>
          <w:sz w:val="24"/>
        </w:rPr>
        <w:t>Таким образом, работы по вышеуказанному мероприятию не выполнены на сумму          8 655,70 тыс. руб.</w:t>
      </w:r>
    </w:p>
    <w:p w14:paraId="07E6594F" w14:textId="77777777" w:rsidR="00655EED" w:rsidRPr="003804A3" w:rsidRDefault="00655EED" w:rsidP="0065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380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епартаментом проведена работа и по подготовке форума и в декабре 2021 года – также были проведены все необходимы конкурсные процедуры, предусмотренные 44-ФЗ.</w:t>
      </w:r>
    </w:p>
    <w:p w14:paraId="50999F1A" w14:textId="77777777" w:rsidR="003804A3" w:rsidRDefault="003804A3" w:rsidP="003804A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4A3">
        <w:rPr>
          <w:rFonts w:ascii="Times New Roman" w:hAnsi="Times New Roman" w:cs="Times New Roman"/>
          <w:color w:val="000000" w:themeColor="text1"/>
          <w:sz w:val="24"/>
          <w:szCs w:val="24"/>
        </w:rPr>
        <w:t>Во II квартале 2020 года в рамках реализации вышеуказанного основного мероприятия департаментом организован и проведен открытый конкурс на определение лучшего проекта скульптурной композиции, посвященной Андрею Соколову – фронтовому шоферу, герою рассказа М. Шолохова «Судьба человека» в рамках строительства мемориального комплекса «Осетровский плацдарм». Сумма средств на организацию и проведение составила 300 тыс. рублей</w:t>
      </w:r>
      <w:r w:rsidRPr="003804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DE0E85" w14:textId="26BD3E2F" w:rsidR="003804A3" w:rsidRPr="00267A59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86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Показател</w:t>
      </w:r>
      <w:r w:rsidR="0020213A" w:rsidRPr="00686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ь</w:t>
      </w:r>
      <w:r w:rsidRPr="00686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эффективности основного мероприятия «Количество проведенных мероприятий,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области» </w:t>
      </w:r>
      <w:r w:rsidR="0020213A" w:rsidRPr="00686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выполнен на </w:t>
      </w:r>
      <w:r w:rsidR="00686266" w:rsidRPr="00686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100%</w:t>
      </w:r>
    </w:p>
    <w:p w14:paraId="6CDFC19B" w14:textId="77777777" w:rsidR="003804A3" w:rsidRPr="00D77DCA" w:rsidRDefault="003804A3" w:rsidP="0038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13F84C" w14:textId="77777777" w:rsidR="006464B5" w:rsidRPr="00EC411C" w:rsidRDefault="00032905" w:rsidP="00D77D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293DD8" w14:textId="77777777" w:rsidR="00C27D34" w:rsidRPr="00EC411C" w:rsidRDefault="00C27D34" w:rsidP="00D77D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EC41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«Развитие промышленности строительных материалов и индустриального домостроения в Воронежской области»</w:t>
      </w:r>
      <w:bookmarkEnd w:id="4"/>
    </w:p>
    <w:p w14:paraId="34367730" w14:textId="77777777" w:rsidR="00C27D34" w:rsidRPr="00EC411C" w:rsidRDefault="00C27D34" w:rsidP="00D77D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873F9C" w14:textId="77777777" w:rsidR="00B00451" w:rsidRPr="00EC411C" w:rsidRDefault="00B00451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Исполнитель подпрограммы – департамент строительной политики Воронежской области.</w:t>
      </w:r>
    </w:p>
    <w:p w14:paraId="67A00EF9" w14:textId="77777777" w:rsidR="00B00451" w:rsidRPr="00EC411C" w:rsidRDefault="00B00451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Финансирование подпрограммы </w:t>
      </w:r>
      <w:r w:rsidR="00E46D53" w:rsidRPr="00EC411C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не предусмотрено.</w:t>
      </w:r>
    </w:p>
    <w:p w14:paraId="026B555B" w14:textId="77777777" w:rsidR="00DB5E2D" w:rsidRPr="00EC411C" w:rsidRDefault="00DB5E2D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630F0" w14:textId="77777777" w:rsidR="00DB5E2D" w:rsidRPr="00EC411C" w:rsidRDefault="004D29DD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Подпрограмма включает 5</w:t>
      </w:r>
      <w:r w:rsidR="00DB5E2D" w:rsidRPr="00EC411C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мероприятий:</w:t>
      </w:r>
    </w:p>
    <w:p w14:paraId="6A805FD2" w14:textId="77777777" w:rsidR="00DB5E2D" w:rsidRPr="00EC411C" w:rsidRDefault="00DB5E2D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- основное мероприятие 3.1 «Комплексная оценка состояния строительной индустрии и промышленности строительных материалов в Воронежской области»;</w:t>
      </w:r>
    </w:p>
    <w:p w14:paraId="59E8FD10" w14:textId="77777777" w:rsidR="00DB5E2D" w:rsidRPr="00EC411C" w:rsidRDefault="00DB5E2D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- основное мероприятие 3.2 «Стимулирование развития промышленности строительных материалов и индустриального домостроения»;</w:t>
      </w:r>
    </w:p>
    <w:p w14:paraId="5A413FBA" w14:textId="77777777" w:rsidR="00DB5E2D" w:rsidRPr="00EC411C" w:rsidRDefault="00DB5E2D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- основное мероприятие 3.3 «Содействие применению инновационных строительных материалов, изделий и конструкций, ресурсоэффективных технологий и эффективному использованию минерально-сырьевой базы»;</w:t>
      </w:r>
    </w:p>
    <w:p w14:paraId="1436B883" w14:textId="77777777" w:rsidR="00DB5E2D" w:rsidRPr="00EC411C" w:rsidRDefault="00DB5E2D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основное мероприятие 3.4 «Государственная поддержка отдельных отраслей промышленности и топливно-энергетического комплекса (субсидии юридическим лицам)».</w:t>
      </w:r>
    </w:p>
    <w:p w14:paraId="12512953" w14:textId="77777777" w:rsidR="00634092" w:rsidRPr="00EC411C" w:rsidRDefault="00634092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- основное мероприятие 3.5 «Региональный проект «Экспорт услуг».</w:t>
      </w:r>
    </w:p>
    <w:p w14:paraId="4EAAFD50" w14:textId="77777777" w:rsidR="00032905" w:rsidRPr="00EC411C" w:rsidRDefault="00032905" w:rsidP="0003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4CDB1" w14:textId="77777777" w:rsidR="00032905" w:rsidRPr="00EC411C" w:rsidRDefault="00032905" w:rsidP="00E46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подпрограммы в целом оценивается </w:t>
      </w:r>
      <w:r w:rsidR="00E46D53" w:rsidRPr="00EC411C">
        <w:rPr>
          <w:rFonts w:ascii="Times New Roman" w:eastAsia="Times New Roman" w:hAnsi="Times New Roman" w:cs="Times New Roman"/>
          <w:sz w:val="24"/>
          <w:szCs w:val="24"/>
        </w:rPr>
        <w:t xml:space="preserve">показателем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411C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промышленного производства по виду деятельности «Производство прочих неметаллических минеральных продуктов»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, %». В 20</w:t>
      </w:r>
      <w:r w:rsidR="00E46D53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ц</w:t>
      </w:r>
      <w:r w:rsidR="00E46D53" w:rsidRPr="00EC411C">
        <w:rPr>
          <w:rFonts w:ascii="Times New Roman" w:eastAsia="Times New Roman" w:hAnsi="Times New Roman" w:cs="Times New Roman"/>
          <w:sz w:val="24"/>
          <w:szCs w:val="24"/>
        </w:rPr>
        <w:t>елевого показателя составило 103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%.  (100,0 % от запланированного на 20</w:t>
      </w:r>
      <w:r w:rsidR="00E46D53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год).</w:t>
      </w:r>
    </w:p>
    <w:p w14:paraId="6913BACB" w14:textId="77777777" w:rsidR="00C27D34" w:rsidRPr="00EC411C" w:rsidRDefault="00C27D34" w:rsidP="00D77DC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34F1E021" w14:textId="77777777" w:rsidR="00C27D34" w:rsidRPr="00EC411C" w:rsidRDefault="00C27D34" w:rsidP="00D77DC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3E30186C" w14:textId="77777777" w:rsidR="00C27D34" w:rsidRPr="00EC411C" w:rsidRDefault="00C27D34" w:rsidP="00D77DC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5" w:name="_Toc418584901"/>
      <w:r w:rsidRPr="00EC4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EC41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Подпрограмма «Обеспечение реализации государственной программы»</w:t>
      </w:r>
      <w:bookmarkEnd w:id="5"/>
    </w:p>
    <w:p w14:paraId="5625B72F" w14:textId="77777777" w:rsidR="00C27D34" w:rsidRPr="00EC411C" w:rsidRDefault="00C27D34" w:rsidP="00D77DC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FF158A4" w14:textId="77777777" w:rsidR="008A6A3B" w:rsidRPr="00EC411C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Исполнители подпрограммы – </w:t>
      </w:r>
    </w:p>
    <w:p w14:paraId="68E29239" w14:textId="77777777" w:rsidR="008A6A3B" w:rsidRPr="00EC411C" w:rsidRDefault="008A6A3B" w:rsidP="00D77DCA">
      <w:pPr>
        <w:pStyle w:val="a5"/>
        <w:numPr>
          <w:ilvl w:val="0"/>
          <w:numId w:val="11"/>
        </w:numPr>
        <w:ind w:left="993" w:hanging="284"/>
        <w:jc w:val="both"/>
        <w:rPr>
          <w:bCs/>
          <w:iCs/>
        </w:rPr>
      </w:pPr>
      <w:r w:rsidRPr="00EC411C">
        <w:rPr>
          <w:bCs/>
          <w:iCs/>
        </w:rPr>
        <w:t>Д</w:t>
      </w:r>
      <w:r w:rsidR="0026233F" w:rsidRPr="00EC411C">
        <w:rPr>
          <w:bCs/>
          <w:iCs/>
        </w:rPr>
        <w:t>епартамент</w:t>
      </w:r>
      <w:r w:rsidRPr="00EC411C">
        <w:rPr>
          <w:bCs/>
          <w:iCs/>
        </w:rPr>
        <w:t>,</w:t>
      </w:r>
    </w:p>
    <w:p w14:paraId="57107E48" w14:textId="77777777" w:rsidR="008A6A3B" w:rsidRPr="00EC411C" w:rsidRDefault="008A6A3B" w:rsidP="00D77DCA">
      <w:pPr>
        <w:pStyle w:val="a5"/>
        <w:numPr>
          <w:ilvl w:val="0"/>
          <w:numId w:val="11"/>
        </w:numPr>
        <w:ind w:left="993" w:hanging="284"/>
        <w:jc w:val="both"/>
        <w:rPr>
          <w:bCs/>
          <w:iCs/>
        </w:rPr>
      </w:pPr>
      <w:r w:rsidRPr="00EC411C">
        <w:rPr>
          <w:bCs/>
          <w:iCs/>
        </w:rPr>
        <w:t>департамент</w:t>
      </w:r>
      <w:r w:rsidR="0026233F" w:rsidRPr="00EC411C">
        <w:rPr>
          <w:bCs/>
          <w:iCs/>
        </w:rPr>
        <w:t xml:space="preserve"> архитектуры и градостроительства Воронежской области,</w:t>
      </w:r>
    </w:p>
    <w:p w14:paraId="2EC96760" w14:textId="77777777" w:rsidR="008A6A3B" w:rsidRPr="00EC411C" w:rsidRDefault="0026233F" w:rsidP="00D77DCA">
      <w:pPr>
        <w:pStyle w:val="a5"/>
        <w:numPr>
          <w:ilvl w:val="0"/>
          <w:numId w:val="11"/>
        </w:numPr>
        <w:ind w:left="993" w:hanging="284"/>
        <w:jc w:val="both"/>
        <w:rPr>
          <w:bCs/>
          <w:iCs/>
        </w:rPr>
      </w:pPr>
      <w:r w:rsidRPr="00EC411C">
        <w:rPr>
          <w:bCs/>
          <w:iCs/>
        </w:rPr>
        <w:t xml:space="preserve">государственная жилищная инспекция Воронежской области, </w:t>
      </w:r>
    </w:p>
    <w:p w14:paraId="7F8F91D5" w14:textId="77777777" w:rsidR="0026233F" w:rsidRPr="00EC411C" w:rsidRDefault="0026233F" w:rsidP="00D77DCA">
      <w:pPr>
        <w:pStyle w:val="a5"/>
        <w:numPr>
          <w:ilvl w:val="0"/>
          <w:numId w:val="11"/>
        </w:numPr>
        <w:ind w:left="993" w:hanging="284"/>
        <w:jc w:val="both"/>
        <w:rPr>
          <w:bCs/>
          <w:iCs/>
        </w:rPr>
      </w:pPr>
      <w:r w:rsidRPr="00EC411C">
        <w:rPr>
          <w:bCs/>
          <w:iCs/>
        </w:rPr>
        <w:t>инспекция государственного строительного надзора Воронежской области.</w:t>
      </w:r>
    </w:p>
    <w:p w14:paraId="41DA8EEA" w14:textId="77777777" w:rsidR="008A6A3B" w:rsidRPr="00EC411C" w:rsidRDefault="008A6A3B" w:rsidP="00D77DC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98EA1" w14:textId="77777777" w:rsidR="0026233F" w:rsidRPr="00EC411C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Бюджетные асси</w:t>
      </w:r>
      <w:r w:rsidR="00E46D53" w:rsidRPr="00EC411C">
        <w:rPr>
          <w:rFonts w:ascii="Times New Roman" w:eastAsia="Times New Roman" w:hAnsi="Times New Roman" w:cs="Times New Roman"/>
          <w:sz w:val="24"/>
          <w:szCs w:val="24"/>
        </w:rPr>
        <w:t>гнования, предусмотренные в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="008A6A3B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>на реализацию под</w:t>
      </w:r>
      <w:r w:rsidR="00E46D53" w:rsidRPr="00EC411C">
        <w:rPr>
          <w:rFonts w:ascii="Times New Roman" w:eastAsia="Times New Roman" w:hAnsi="Times New Roman" w:cs="Times New Roman"/>
          <w:bCs/>
          <w:sz w:val="24"/>
          <w:szCs w:val="24"/>
        </w:rPr>
        <w:t>программы, составляют 280 637,3</w:t>
      </w:r>
      <w:r w:rsidR="008A6A3B"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1BD1BEB6" w14:textId="77777777" w:rsidR="00D77DCA" w:rsidRPr="00EC411C" w:rsidRDefault="00D77DCA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Бюджетные ассигнования, предусмотренные в 20</w:t>
      </w:r>
      <w:r w:rsidR="00E46D53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бюджетной росписью на реализацию подпрограммы, составляют </w:t>
      </w:r>
      <w:r w:rsidR="00E46D53" w:rsidRPr="00EC411C">
        <w:rPr>
          <w:rFonts w:ascii="Times New Roman" w:eastAsia="Times New Roman" w:hAnsi="Times New Roman" w:cs="Times New Roman"/>
          <w:bCs/>
          <w:sz w:val="24"/>
          <w:szCs w:val="24"/>
        </w:rPr>
        <w:t>284 570,71 тыс. руб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588E0849" w14:textId="77777777" w:rsidR="0026233F" w:rsidRPr="00EC411C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Фактиче</w:t>
      </w:r>
      <w:r w:rsidR="008A6A3B" w:rsidRPr="00EC411C">
        <w:rPr>
          <w:rFonts w:ascii="Times New Roman" w:eastAsia="Times New Roman" w:hAnsi="Times New Roman" w:cs="Times New Roman"/>
          <w:sz w:val="24"/>
          <w:szCs w:val="24"/>
        </w:rPr>
        <w:t>ски (кассовое исполнение) в 20</w:t>
      </w:r>
      <w:r w:rsidR="00E46D53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на реализацию государственной программы направлено </w:t>
      </w:r>
      <w:r w:rsidR="00E46D53" w:rsidRPr="00EC411C">
        <w:rPr>
          <w:rFonts w:ascii="Times New Roman" w:eastAsia="Times New Roman" w:hAnsi="Times New Roman" w:cs="Times New Roman"/>
          <w:sz w:val="24"/>
          <w:szCs w:val="24"/>
        </w:rPr>
        <w:t>277 612,38</w:t>
      </w:r>
      <w:r w:rsidRPr="00EC41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6A3B" w:rsidRPr="00EC411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D53" w:rsidRPr="00EC41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5BE0ACE3" w14:textId="77777777" w:rsidR="0026233F" w:rsidRPr="00EC411C" w:rsidRDefault="0026233F" w:rsidP="00D7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В общем объеме финансирования расходы областного бюдже</w:t>
      </w:r>
      <w:r w:rsidR="00E128FF" w:rsidRPr="00EC411C">
        <w:rPr>
          <w:rFonts w:ascii="Times New Roman" w:eastAsia="Times New Roman" w:hAnsi="Times New Roman" w:cs="Times New Roman"/>
          <w:sz w:val="24"/>
          <w:szCs w:val="24"/>
        </w:rPr>
        <w:t>та по виду расходов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«Прочие расходы» составляют 100%.</w:t>
      </w:r>
    </w:p>
    <w:p w14:paraId="55556E89" w14:textId="77777777" w:rsidR="00406DD6" w:rsidRPr="00EC411C" w:rsidRDefault="00406DD6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E5117" w14:textId="77777777" w:rsidR="0026233F" w:rsidRPr="00EC411C" w:rsidRDefault="0026233F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подпрограммы в целом оценивается следующими показателями:</w:t>
      </w:r>
    </w:p>
    <w:p w14:paraId="0DF9B899" w14:textId="77777777" w:rsidR="0026233F" w:rsidRPr="00EC411C" w:rsidRDefault="0026233F" w:rsidP="00D77D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«Качество финансового менеджмента департамента строительной политики Воро</w:t>
      </w:r>
      <w:r w:rsidR="008A6A3B" w:rsidRPr="00EC411C">
        <w:rPr>
          <w:rFonts w:ascii="Times New Roman" w:eastAsia="Times New Roman" w:hAnsi="Times New Roman" w:cs="Times New Roman"/>
          <w:sz w:val="24"/>
          <w:szCs w:val="24"/>
        </w:rPr>
        <w:t xml:space="preserve">нежской области, 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баллов». В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целевого показателя составило 89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D3DBE" w:rsidRPr="00EC411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.  (1</w:t>
      </w:r>
      <w:r w:rsidR="00406DD6" w:rsidRPr="00EC411C">
        <w:rPr>
          <w:rFonts w:ascii="Times New Roman" w:eastAsia="Times New Roman" w:hAnsi="Times New Roman" w:cs="Times New Roman"/>
          <w:sz w:val="24"/>
          <w:szCs w:val="24"/>
        </w:rPr>
        <w:t>00 % от зап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ланированного на 2020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год). </w:t>
      </w:r>
    </w:p>
    <w:p w14:paraId="402B85DF" w14:textId="77777777" w:rsidR="0026233F" w:rsidRPr="00EC411C" w:rsidRDefault="0026233F" w:rsidP="00D77D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«Качество финансового менеджмента </w:t>
      </w:r>
      <w:r w:rsidR="008A6A3B" w:rsidRPr="00EC411C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Ворон</w:t>
      </w:r>
      <w:r w:rsidR="008A6A3B" w:rsidRPr="00EC411C">
        <w:rPr>
          <w:rFonts w:ascii="Times New Roman" w:eastAsia="Times New Roman" w:hAnsi="Times New Roman" w:cs="Times New Roman"/>
          <w:sz w:val="24"/>
          <w:szCs w:val="24"/>
        </w:rPr>
        <w:t>ежской области», баллов». В 20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</w:t>
      </w:r>
      <w:r w:rsidR="008A6A3B" w:rsidRPr="00EC411C">
        <w:rPr>
          <w:rFonts w:ascii="Times New Roman" w:eastAsia="Times New Roman" w:hAnsi="Times New Roman" w:cs="Times New Roman"/>
          <w:sz w:val="24"/>
          <w:szCs w:val="24"/>
        </w:rPr>
        <w:t>целевого показателя составило 8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D3DBE" w:rsidRPr="00EC4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.  (1</w:t>
      </w:r>
      <w:r w:rsidR="00406DD6" w:rsidRPr="00EC411C">
        <w:rPr>
          <w:rFonts w:ascii="Times New Roman" w:eastAsia="Times New Roman" w:hAnsi="Times New Roman" w:cs="Times New Roman"/>
          <w:sz w:val="24"/>
          <w:szCs w:val="24"/>
        </w:rPr>
        <w:t>00 % от запланированного на 20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год). </w:t>
      </w:r>
    </w:p>
    <w:p w14:paraId="60BB9001" w14:textId="77777777" w:rsidR="0026233F" w:rsidRPr="00EC411C" w:rsidRDefault="0026233F" w:rsidP="00D77D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«Качество финансового менеджмента государственной жилищной инспекции Воро</w:t>
      </w:r>
      <w:r w:rsidR="00406DD6" w:rsidRPr="00EC411C">
        <w:rPr>
          <w:rFonts w:ascii="Times New Roman" w:eastAsia="Times New Roman" w:hAnsi="Times New Roman" w:cs="Times New Roman"/>
          <w:sz w:val="24"/>
          <w:szCs w:val="24"/>
        </w:rPr>
        <w:t>нежской области, баллов». В 20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</w:t>
      </w:r>
      <w:r w:rsidR="008A6A3B" w:rsidRPr="00EC411C">
        <w:rPr>
          <w:rFonts w:ascii="Times New Roman" w:eastAsia="Times New Roman" w:hAnsi="Times New Roman" w:cs="Times New Roman"/>
          <w:sz w:val="24"/>
          <w:szCs w:val="24"/>
        </w:rPr>
        <w:t>целевого показателя состави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ло 58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D3DBE" w:rsidRPr="00EC411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.  (1</w:t>
      </w:r>
      <w:r w:rsidR="00406DD6" w:rsidRPr="00EC411C">
        <w:rPr>
          <w:rFonts w:ascii="Times New Roman" w:eastAsia="Times New Roman" w:hAnsi="Times New Roman" w:cs="Times New Roman"/>
          <w:sz w:val="24"/>
          <w:szCs w:val="24"/>
        </w:rPr>
        <w:t>00 % от запланированного на 20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год).</w:t>
      </w:r>
    </w:p>
    <w:p w14:paraId="169067F5" w14:textId="77777777" w:rsidR="0026233F" w:rsidRPr="00EC411C" w:rsidRDefault="0026233F" w:rsidP="00D77D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«Качество финансового менеджмента инспекции государственного строительного надзора Воро</w:t>
      </w:r>
      <w:r w:rsidR="00406DD6" w:rsidRPr="00EC411C">
        <w:rPr>
          <w:rFonts w:ascii="Times New Roman" w:eastAsia="Times New Roman" w:hAnsi="Times New Roman" w:cs="Times New Roman"/>
          <w:sz w:val="24"/>
          <w:szCs w:val="24"/>
        </w:rPr>
        <w:t>нежской области, баллов». В 20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фактическое значение 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целевого показателя составило 69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D3DBE" w:rsidRPr="00EC411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.  (1</w:t>
      </w:r>
      <w:r w:rsidR="008A6A3B" w:rsidRPr="00EC411C">
        <w:rPr>
          <w:rFonts w:ascii="Times New Roman" w:eastAsia="Times New Roman" w:hAnsi="Times New Roman" w:cs="Times New Roman"/>
          <w:sz w:val="24"/>
          <w:szCs w:val="24"/>
        </w:rPr>
        <w:t xml:space="preserve">00 % от </w:t>
      </w:r>
      <w:r w:rsidR="00406DD6" w:rsidRPr="00EC411C">
        <w:rPr>
          <w:rFonts w:ascii="Times New Roman" w:eastAsia="Times New Roman" w:hAnsi="Times New Roman" w:cs="Times New Roman"/>
          <w:sz w:val="24"/>
          <w:szCs w:val="24"/>
        </w:rPr>
        <w:t>запланированного на 20</w:t>
      </w:r>
      <w:r w:rsidR="00FB02B4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год).</w:t>
      </w:r>
    </w:p>
    <w:p w14:paraId="3CF0E391" w14:textId="77777777" w:rsidR="008A6A3B" w:rsidRPr="00EC411C" w:rsidRDefault="008A6A3B" w:rsidP="00D77DC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057090C" w14:textId="77777777" w:rsidR="0026233F" w:rsidRPr="00EC411C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EC411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Оценочно. Отчетная информация </w:t>
      </w:r>
      <w:r w:rsidR="00FB02B4" w:rsidRPr="00EC411C">
        <w:rPr>
          <w:rFonts w:ascii="Times New Roman" w:eastAsia="Times New Roman" w:hAnsi="Times New Roman" w:cs="Times New Roman"/>
          <w:bCs/>
          <w:i/>
          <w:sz w:val="24"/>
          <w:szCs w:val="28"/>
        </w:rPr>
        <w:t>за 2020</w:t>
      </w:r>
      <w:r w:rsidR="00B970B2" w:rsidRPr="00EC411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год </w:t>
      </w:r>
      <w:r w:rsidRPr="00EC411C">
        <w:rPr>
          <w:rFonts w:ascii="Times New Roman" w:eastAsia="Times New Roman" w:hAnsi="Times New Roman" w:cs="Times New Roman"/>
          <w:bCs/>
          <w:i/>
          <w:sz w:val="24"/>
          <w:szCs w:val="28"/>
        </w:rPr>
        <w:t>будет представлена департаментом финансов Воронежской области в апреле - мае</w:t>
      </w:r>
      <w:r w:rsidR="00406DD6" w:rsidRPr="00EC411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202</w:t>
      </w:r>
      <w:r w:rsidR="00FB02B4" w:rsidRPr="00EC411C">
        <w:rPr>
          <w:rFonts w:ascii="Times New Roman" w:eastAsia="Times New Roman" w:hAnsi="Times New Roman" w:cs="Times New Roman"/>
          <w:bCs/>
          <w:i/>
          <w:sz w:val="24"/>
          <w:szCs w:val="28"/>
        </w:rPr>
        <w:t>1</w:t>
      </w:r>
      <w:r w:rsidRPr="00EC411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года.</w:t>
      </w:r>
    </w:p>
    <w:p w14:paraId="2602BCE5" w14:textId="77777777" w:rsidR="0026233F" w:rsidRPr="00EC411C" w:rsidRDefault="0026233F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52156520" w14:textId="77777777" w:rsidR="008A6A3B" w:rsidRPr="00EC411C" w:rsidRDefault="008A6A3B" w:rsidP="00142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  <w:u w:val="single"/>
        </w:rPr>
        <w:t>На реализацию основного мероприятия 4.1</w:t>
      </w:r>
      <w:r w:rsidRPr="00EC411C">
        <w:rPr>
          <w:rFonts w:ascii="Times New Roman" w:hAnsi="Times New Roman" w:cs="Times New Roman"/>
          <w:sz w:val="24"/>
          <w:szCs w:val="24"/>
        </w:rPr>
        <w:t xml:space="preserve"> «</w:t>
      </w:r>
      <w:r w:rsidRPr="00EC411C">
        <w:rPr>
          <w:rFonts w:ascii="Times New Roman" w:eastAsiaTheme="minorEastAsia" w:hAnsi="Times New Roman" w:cs="Times New Roman"/>
          <w:sz w:val="24"/>
          <w:szCs w:val="24"/>
        </w:rPr>
        <w:t>Финансовое обеспечение деятельности исполнительных органов государственной власти, иных главных распорядителей средств областного бюджета - исполнителей</w:t>
      </w:r>
      <w:r w:rsidRPr="00EC411C">
        <w:rPr>
          <w:rFonts w:ascii="Times New Roman" w:hAnsi="Times New Roman" w:cs="Times New Roman"/>
          <w:sz w:val="24"/>
          <w:szCs w:val="24"/>
        </w:rPr>
        <w:t>» направлено</w:t>
      </w:r>
      <w:r w:rsidR="002901E9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36276B" w:rsidRPr="00EC411C">
        <w:rPr>
          <w:rFonts w:ascii="Times New Roman" w:hAnsi="Times New Roman" w:cs="Times New Roman"/>
          <w:sz w:val="24"/>
          <w:szCs w:val="24"/>
        </w:rPr>
        <w:t>149 124,4</w:t>
      </w:r>
      <w:r w:rsidRPr="00EC411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6276B" w:rsidRPr="00EC411C">
        <w:rPr>
          <w:rFonts w:ascii="Times New Roman" w:hAnsi="Times New Roman" w:cs="Times New Roman"/>
          <w:sz w:val="24"/>
          <w:szCs w:val="24"/>
        </w:rPr>
        <w:t>,</w:t>
      </w:r>
      <w:r w:rsidR="002901E9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36276B" w:rsidRPr="00EC411C">
        <w:rPr>
          <w:rFonts w:ascii="Times New Roman" w:hAnsi="Times New Roman" w:cs="Times New Roman"/>
          <w:sz w:val="24"/>
          <w:szCs w:val="24"/>
        </w:rPr>
        <w:t>и</w:t>
      </w:r>
      <w:r w:rsidR="00CA4733" w:rsidRPr="00EC411C">
        <w:rPr>
          <w:rFonts w:ascii="Times New Roman" w:hAnsi="Times New Roman" w:cs="Times New Roman"/>
          <w:sz w:val="24"/>
          <w:szCs w:val="24"/>
        </w:rPr>
        <w:t>зрасходовано</w:t>
      </w:r>
      <w:r w:rsidR="0036276B" w:rsidRPr="00EC41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733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36276B" w:rsidRPr="00EC411C">
        <w:rPr>
          <w:rFonts w:ascii="Times New Roman" w:hAnsi="Times New Roman" w:cs="Times New Roman"/>
          <w:sz w:val="24"/>
          <w:szCs w:val="24"/>
        </w:rPr>
        <w:t>97,84 % - 145 906,87</w:t>
      </w:r>
      <w:r w:rsidR="002901E9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406DD6" w:rsidRPr="00EC411C">
        <w:rPr>
          <w:rFonts w:ascii="Times New Roman" w:hAnsi="Times New Roman" w:cs="Times New Roman"/>
          <w:sz w:val="24"/>
          <w:szCs w:val="24"/>
        </w:rPr>
        <w:t>тыс. руб.</w:t>
      </w:r>
      <w:r w:rsidR="0036276B" w:rsidRPr="00EC4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54CE0" w14:textId="77777777" w:rsidR="008A6A3B" w:rsidRPr="00EC411C" w:rsidRDefault="008A6A3B" w:rsidP="0014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>Экономия сложилась по итогам проведения процедур закупок товаров, работ, услуг, а также в результате оптимизации расходов.</w:t>
      </w:r>
    </w:p>
    <w:p w14:paraId="26F2F575" w14:textId="77777777" w:rsidR="008A6A3B" w:rsidRPr="00EC411C" w:rsidRDefault="008A6A3B" w:rsidP="00142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основного мероприятия произведена оплата труда и прочие выплаты сотрудникам; проведены расчеты по страховым взносам в ПФР, ФОМС, ФСС; произведены прочие выплаты сотрудникам. </w:t>
      </w:r>
    </w:p>
    <w:p w14:paraId="51BF594D" w14:textId="77777777" w:rsidR="008A6A3B" w:rsidRPr="00EC411C" w:rsidRDefault="008A6A3B" w:rsidP="00142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1C9F9" w14:textId="77777777" w:rsidR="008A6A3B" w:rsidRPr="00EC411C" w:rsidRDefault="008A6A3B" w:rsidP="00142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Основное мероприятие включает 4 мероприятия.</w:t>
      </w:r>
    </w:p>
    <w:p w14:paraId="6F3E179E" w14:textId="77777777" w:rsidR="002901E9" w:rsidRPr="00EC411C" w:rsidRDefault="002901E9" w:rsidP="00290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CF126" w14:textId="77777777" w:rsidR="008A6A3B" w:rsidRPr="00EC411C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</w:t>
      </w:r>
      <w:r w:rsidRPr="00EC411C">
        <w:rPr>
          <w:rFonts w:ascii="Times New Roman" w:eastAsia="Times New Roman" w:hAnsi="Times New Roman" w:cs="Times New Roman"/>
          <w:i/>
          <w:sz w:val="24"/>
          <w:szCs w:val="24"/>
        </w:rPr>
        <w:t>«Финансовое обеспечение деятельности департамента строительной политики Воронежской области»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освоено </w:t>
      </w:r>
      <w:r w:rsidR="0036276B" w:rsidRPr="00EC411C">
        <w:rPr>
          <w:rFonts w:ascii="Times New Roman" w:eastAsia="Times New Roman" w:hAnsi="Times New Roman" w:cs="Times New Roman"/>
          <w:sz w:val="24"/>
          <w:szCs w:val="24"/>
        </w:rPr>
        <w:t>41 138,94 тыс. руб</w:t>
      </w:r>
      <w:r w:rsidR="002901E9" w:rsidRPr="00EC411C">
        <w:rPr>
          <w:rFonts w:ascii="Times New Roman" w:hAnsi="Times New Roman" w:cs="Times New Roman"/>
          <w:sz w:val="24"/>
          <w:szCs w:val="24"/>
        </w:rPr>
        <w:t>.</w:t>
      </w:r>
    </w:p>
    <w:p w14:paraId="3D5C163F" w14:textId="77777777" w:rsidR="008A6A3B" w:rsidRPr="00EC411C" w:rsidRDefault="00D77DCA" w:rsidP="00D77D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   </w:t>
      </w:r>
      <w:r w:rsidR="008A6A3B" w:rsidRPr="00EC411C"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8A6A3B" w:rsidRPr="00EC411C">
        <w:rPr>
          <w:rFonts w:ascii="Times New Roman" w:hAnsi="Times New Roman" w:cs="Times New Roman"/>
          <w:i/>
          <w:sz w:val="24"/>
          <w:szCs w:val="24"/>
        </w:rPr>
        <w:t>«</w:t>
      </w:r>
      <w:r w:rsidR="008A6A3B" w:rsidRPr="00EC411C">
        <w:rPr>
          <w:rFonts w:ascii="Times New Roman" w:eastAsiaTheme="minorEastAsia" w:hAnsi="Times New Roman" w:cs="Times New Roman"/>
          <w:i/>
          <w:sz w:val="24"/>
          <w:szCs w:val="24"/>
        </w:rPr>
        <w:t xml:space="preserve">Финансовое обеспечение деятельности </w:t>
      </w:r>
      <w:r w:rsidR="002901E9" w:rsidRPr="00EC411C">
        <w:rPr>
          <w:rFonts w:ascii="Times New Roman" w:eastAsiaTheme="minorEastAsia" w:hAnsi="Times New Roman" w:cs="Times New Roman"/>
          <w:i/>
          <w:sz w:val="24"/>
          <w:szCs w:val="24"/>
        </w:rPr>
        <w:t xml:space="preserve">департамента </w:t>
      </w:r>
      <w:r w:rsidR="008A6A3B" w:rsidRPr="00EC411C">
        <w:rPr>
          <w:rFonts w:ascii="Times New Roman" w:eastAsiaTheme="minorEastAsia" w:hAnsi="Times New Roman" w:cs="Times New Roman"/>
          <w:i/>
          <w:sz w:val="24"/>
          <w:szCs w:val="24"/>
        </w:rPr>
        <w:t>архитектуры и градостроительства Воронежской области</w:t>
      </w:r>
      <w:r w:rsidR="008A6A3B" w:rsidRPr="00EC411C">
        <w:rPr>
          <w:rFonts w:ascii="Times New Roman" w:hAnsi="Times New Roman" w:cs="Times New Roman"/>
          <w:i/>
          <w:sz w:val="24"/>
          <w:szCs w:val="24"/>
        </w:rPr>
        <w:t>»</w:t>
      </w:r>
      <w:r w:rsidR="008A6A3B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36276B" w:rsidRPr="00EC411C">
        <w:rPr>
          <w:rFonts w:ascii="Times New Roman" w:hAnsi="Times New Roman" w:cs="Times New Roman"/>
          <w:sz w:val="24"/>
          <w:szCs w:val="24"/>
        </w:rPr>
        <w:t>29 234,32</w:t>
      </w:r>
      <w:r w:rsidR="002901E9" w:rsidRPr="00EC411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0CE47C1" w14:textId="77777777" w:rsidR="00D77DCA" w:rsidRPr="00EC411C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</w:t>
      </w:r>
      <w:r w:rsidRPr="00EC411C">
        <w:rPr>
          <w:rFonts w:ascii="Times New Roman" w:eastAsia="Times New Roman" w:hAnsi="Times New Roman" w:cs="Times New Roman"/>
          <w:i/>
          <w:sz w:val="24"/>
          <w:szCs w:val="24"/>
        </w:rPr>
        <w:t>«Финансовое обеспечение деятельности государственной жилищной инспекции Воронежской области»</w:t>
      </w:r>
      <w:r w:rsidR="00CA4733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76B" w:rsidRPr="00EC411C">
        <w:rPr>
          <w:rFonts w:ascii="Times New Roman" w:eastAsia="Times New Roman" w:hAnsi="Times New Roman" w:cs="Times New Roman"/>
          <w:sz w:val="24"/>
          <w:szCs w:val="24"/>
        </w:rPr>
        <w:t>54 064,14</w:t>
      </w:r>
      <w:r w:rsidR="002901E9"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54A37AEC" w14:textId="77777777" w:rsidR="008A6A3B" w:rsidRPr="00EC411C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</w:t>
      </w:r>
      <w:r w:rsidRPr="00EC411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EC411C">
        <w:rPr>
          <w:rFonts w:ascii="Times New Roman" w:eastAsia="Times New Roman" w:hAnsi="Times New Roman" w:cs="Times New Roman"/>
          <w:i/>
          <w:iCs/>
          <w:sz w:val="24"/>
          <w:szCs w:val="24"/>
        </w:rPr>
        <w:t>Финансовое обеспечение деятельности инспекции государственного строительного надзора Воронежской области</w:t>
      </w:r>
      <w:r w:rsidRPr="00EC411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76B" w:rsidRPr="00EC411C">
        <w:rPr>
          <w:rFonts w:ascii="Times New Roman" w:eastAsia="Times New Roman" w:hAnsi="Times New Roman" w:cs="Times New Roman"/>
          <w:sz w:val="24"/>
          <w:szCs w:val="24"/>
        </w:rPr>
        <w:t>21 469,47 тыс. руб</w:t>
      </w:r>
      <w:r w:rsidR="002901E9" w:rsidRPr="00EC411C">
        <w:rPr>
          <w:rFonts w:ascii="Times New Roman" w:hAnsi="Times New Roman" w:cs="Times New Roman"/>
          <w:sz w:val="24"/>
          <w:szCs w:val="24"/>
        </w:rPr>
        <w:t>.</w:t>
      </w:r>
    </w:p>
    <w:p w14:paraId="1EAF9856" w14:textId="77777777" w:rsidR="00E419A8" w:rsidRPr="00EC411C" w:rsidRDefault="00E419A8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3E499" w14:textId="77777777" w:rsidR="008A6A3B" w:rsidRPr="00EC411C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Pr="00EC411C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основного мероприятия 4.2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«Финансовое обеспечение выполнения других расходных обязательств Воронежской области исполнительными органами государственной власти, иными главными распорядителями средств областного</w:t>
      </w:r>
      <w:r w:rsidR="00756367" w:rsidRPr="00EC411C">
        <w:rPr>
          <w:rFonts w:ascii="Times New Roman" w:eastAsia="Times New Roman" w:hAnsi="Times New Roman" w:cs="Times New Roman"/>
          <w:sz w:val="24"/>
          <w:szCs w:val="24"/>
        </w:rPr>
        <w:t xml:space="preserve"> бюджета - исполнителями» в 20</w:t>
      </w:r>
      <w:r w:rsidR="0036276B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осуществлялось. </w:t>
      </w:r>
    </w:p>
    <w:p w14:paraId="661594C0" w14:textId="77777777" w:rsidR="008A6A3B" w:rsidRPr="00EC411C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87B6A" w14:textId="77777777" w:rsidR="008A6A3B" w:rsidRPr="00EC411C" w:rsidRDefault="008A6A3B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На финансирование </w:t>
      </w:r>
      <w:r w:rsidRPr="00EC41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основного мероприятия 4.3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«Финансовое обеспечение деятельности под</w:t>
      </w:r>
      <w:r w:rsidR="00694C90" w:rsidRPr="00EC411C">
        <w:rPr>
          <w:rFonts w:ascii="Times New Roman" w:eastAsia="Times New Roman" w:hAnsi="Times New Roman" w:cs="Times New Roman"/>
          <w:sz w:val="24"/>
          <w:szCs w:val="24"/>
        </w:rPr>
        <w:t>ведомственных учреждений» в 20</w:t>
      </w:r>
      <w:r w:rsidR="00D24F51" w:rsidRPr="00EC41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году направлено </w:t>
      </w:r>
      <w:r w:rsidR="00D24F51" w:rsidRPr="00EC411C">
        <w:rPr>
          <w:rFonts w:ascii="Times New Roman" w:eastAsia="Times New Roman" w:hAnsi="Times New Roman" w:cs="Times New Roman"/>
          <w:sz w:val="24"/>
          <w:szCs w:val="24"/>
        </w:rPr>
        <w:t>135 446,31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7F" w:rsidRPr="00EC411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8D6F7F" w:rsidRPr="00EC411C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14:paraId="2BA38067" w14:textId="77777777" w:rsidR="008D6F7F" w:rsidRPr="00EC411C" w:rsidRDefault="008D6F7F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1C2AA" w14:textId="77777777" w:rsidR="008D6F7F" w:rsidRPr="00EC411C" w:rsidRDefault="006060EE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</w:t>
      </w:r>
      <w:r w:rsidR="00AD1695" w:rsidRPr="00EC411C">
        <w:rPr>
          <w:rFonts w:ascii="Times New Roman" w:eastAsia="Times New Roman" w:hAnsi="Times New Roman" w:cs="Times New Roman"/>
          <w:sz w:val="24"/>
          <w:szCs w:val="24"/>
        </w:rPr>
        <w:t xml:space="preserve">4.3.1 </w:t>
      </w:r>
      <w:r w:rsidRPr="00EC411C">
        <w:rPr>
          <w:rFonts w:ascii="Times New Roman" w:eastAsia="Times New Roman" w:hAnsi="Times New Roman" w:cs="Times New Roman"/>
          <w:i/>
          <w:sz w:val="24"/>
          <w:szCs w:val="24"/>
        </w:rPr>
        <w:t>«Содержание бюджетного учреждения Воронежской области «Нормативно-проектный центр»</w:t>
      </w:r>
      <w:r w:rsidR="00AD1695" w:rsidRPr="00EC41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D6F7F" w:rsidRPr="00EC411C">
        <w:rPr>
          <w:rFonts w:ascii="Times New Roman" w:eastAsia="Times New Roman" w:hAnsi="Times New Roman" w:cs="Times New Roman"/>
          <w:sz w:val="24"/>
          <w:szCs w:val="24"/>
        </w:rPr>
        <w:t>бюджетному учреждению «Нормативно-проектный центр»</w:t>
      </w:r>
      <w:r w:rsidR="00AD1695" w:rsidRPr="00EC411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</w:t>
      </w:r>
      <w:r w:rsidR="008D6F7F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695" w:rsidRPr="00EC411C">
        <w:rPr>
          <w:rFonts w:ascii="Times New Roman" w:eastAsia="Times New Roman" w:hAnsi="Times New Roman" w:cs="Times New Roman"/>
          <w:sz w:val="24"/>
          <w:szCs w:val="24"/>
        </w:rPr>
        <w:t xml:space="preserve">субсидия </w:t>
      </w:r>
      <w:r w:rsidR="008D6F7F" w:rsidRPr="00EC411C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24F51" w:rsidRPr="00EC411C">
        <w:rPr>
          <w:rFonts w:ascii="Times New Roman" w:eastAsia="Times New Roman" w:hAnsi="Times New Roman" w:cs="Times New Roman"/>
          <w:sz w:val="24"/>
          <w:szCs w:val="24"/>
        </w:rPr>
        <w:t>90 917,4</w:t>
      </w:r>
      <w:r w:rsidR="008D6F7F" w:rsidRPr="00EC411C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D24F51" w:rsidRPr="00EC411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8D6F7F" w:rsidRPr="00EC411C">
        <w:rPr>
          <w:rFonts w:ascii="Times New Roman" w:eastAsia="Times New Roman" w:hAnsi="Times New Roman" w:cs="Times New Roman"/>
          <w:sz w:val="24"/>
          <w:szCs w:val="24"/>
        </w:rPr>
        <w:t xml:space="preserve"> % от доведенных предельных объемов финансирования). </w:t>
      </w:r>
    </w:p>
    <w:p w14:paraId="1F15C608" w14:textId="77777777" w:rsidR="008D6F7F" w:rsidRPr="00EC411C" w:rsidRDefault="008D6F7F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Реализация основного мероприятия осуществляется в рамках выполнения государственного задания БУВО «Нормативно-проектный центр». Государственное задание выполнено на 100%.</w:t>
      </w:r>
    </w:p>
    <w:p w14:paraId="215AE551" w14:textId="77777777" w:rsidR="00AD1695" w:rsidRPr="00EC411C" w:rsidRDefault="00AD169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C280C" w14:textId="77777777" w:rsidR="008A6A3B" w:rsidRPr="00EC411C" w:rsidRDefault="00AD1695" w:rsidP="00D7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В рамках мероприятия</w:t>
      </w:r>
      <w:r w:rsidR="008A6A3B" w:rsidRPr="00EC4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 xml:space="preserve">4.3.2 </w:t>
      </w:r>
      <w:r w:rsidR="008A6A3B" w:rsidRPr="00EC411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8A6A3B" w:rsidRPr="00EC411C">
        <w:rPr>
          <w:rFonts w:ascii="Times New Roman" w:hAnsi="Times New Roman" w:cs="Times New Roman"/>
          <w:i/>
          <w:sz w:val="24"/>
          <w:szCs w:val="24"/>
        </w:rPr>
        <w:t>Содержание государственного бюджетного учреждения Воронежской области «Региональный центр поддержки и развития государственного жилищного надзора»</w:t>
      </w:r>
      <w:r w:rsidR="008A6A3B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Pr="00EC411C">
        <w:rPr>
          <w:rFonts w:ascii="Times New Roman" w:hAnsi="Times New Roman" w:cs="Times New Roman"/>
          <w:sz w:val="24"/>
          <w:szCs w:val="24"/>
        </w:rPr>
        <w:t xml:space="preserve">бюджетному учреждению «Региональный центр поддержки и развития государственного жилищного надзора» представлена субсидия в сумме </w:t>
      </w:r>
      <w:r w:rsidR="00D24F51" w:rsidRPr="00EC411C">
        <w:rPr>
          <w:rFonts w:ascii="Times New Roman" w:hAnsi="Times New Roman" w:cs="Times New Roman"/>
          <w:sz w:val="24"/>
          <w:szCs w:val="24"/>
        </w:rPr>
        <w:t>40 788,1</w:t>
      </w:r>
      <w:r w:rsidRPr="00EC411C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D24F51" w:rsidRPr="00EC411C">
        <w:rPr>
          <w:rFonts w:ascii="Times New Roman" w:hAnsi="Times New Roman" w:cs="Times New Roman"/>
          <w:sz w:val="24"/>
          <w:szCs w:val="24"/>
        </w:rPr>
        <w:t>91,6</w:t>
      </w:r>
      <w:r w:rsidRPr="00EC411C">
        <w:rPr>
          <w:rFonts w:ascii="Times New Roman" w:hAnsi="Times New Roman" w:cs="Times New Roman"/>
          <w:sz w:val="24"/>
          <w:szCs w:val="24"/>
        </w:rPr>
        <w:t xml:space="preserve"> % от доведенных предельных объемов финансирования). </w:t>
      </w:r>
    </w:p>
    <w:p w14:paraId="0104BF58" w14:textId="4DB4C7BB" w:rsidR="00676028" w:rsidRPr="000D7F5E" w:rsidRDefault="00D24F51" w:rsidP="000D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1C">
        <w:rPr>
          <w:rFonts w:ascii="Times New Roman" w:hAnsi="Times New Roman" w:cs="Times New Roman"/>
          <w:sz w:val="24"/>
          <w:szCs w:val="24"/>
        </w:rPr>
        <w:t xml:space="preserve">25 марта 2020 года поменялся тип учреждения с бюджетного на казенное, в связи с чем </w:t>
      </w:r>
      <w:r w:rsidR="00676028" w:rsidRPr="00EC411C">
        <w:rPr>
          <w:rFonts w:ascii="Times New Roman" w:hAnsi="Times New Roman" w:cs="Times New Roman"/>
          <w:sz w:val="24"/>
          <w:szCs w:val="24"/>
        </w:rPr>
        <w:t>образовался неиспользованный остаток субсидии прошлого периода</w:t>
      </w:r>
      <w:r w:rsidRPr="00EC411C">
        <w:rPr>
          <w:rFonts w:ascii="Times New Roman" w:hAnsi="Times New Roman" w:cs="Times New Roman"/>
          <w:sz w:val="24"/>
          <w:szCs w:val="24"/>
        </w:rPr>
        <w:t>.</w:t>
      </w:r>
      <w:r w:rsidR="00676028" w:rsidRPr="00EC411C">
        <w:rPr>
          <w:rFonts w:ascii="Times New Roman" w:hAnsi="Times New Roman" w:cs="Times New Roman"/>
          <w:sz w:val="24"/>
          <w:szCs w:val="24"/>
        </w:rPr>
        <w:t xml:space="preserve"> В конце 2020 года учреждением были объявлены и признаны несостоявшимися торги на закупку оргтехники, а также не принят</w:t>
      </w:r>
      <w:r w:rsidR="000D7F5E">
        <w:rPr>
          <w:rFonts w:ascii="Times New Roman" w:hAnsi="Times New Roman" w:cs="Times New Roman"/>
          <w:sz w:val="24"/>
          <w:szCs w:val="24"/>
        </w:rPr>
        <w:t>ы</w:t>
      </w:r>
      <w:r w:rsidR="00676028" w:rsidRPr="00EC411C">
        <w:rPr>
          <w:rFonts w:ascii="Times New Roman" w:hAnsi="Times New Roman" w:cs="Times New Roman"/>
          <w:sz w:val="24"/>
          <w:szCs w:val="24"/>
        </w:rPr>
        <w:t xml:space="preserve"> </w:t>
      </w:r>
      <w:r w:rsidR="000D7F5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676028" w:rsidRPr="00EC411C">
        <w:rPr>
          <w:rFonts w:ascii="Times New Roman" w:hAnsi="Times New Roman" w:cs="Times New Roman"/>
          <w:sz w:val="24"/>
          <w:szCs w:val="24"/>
        </w:rPr>
        <w:t>по заработной плате.</w:t>
      </w:r>
      <w:r w:rsidR="000D7F5E">
        <w:rPr>
          <w:rFonts w:ascii="Times New Roman" w:hAnsi="Times New Roman" w:cs="Times New Roman"/>
          <w:sz w:val="24"/>
          <w:szCs w:val="24"/>
        </w:rPr>
        <w:t xml:space="preserve"> </w:t>
      </w:r>
      <w:r w:rsidR="00676028" w:rsidRPr="00EC411C">
        <w:rPr>
          <w:rFonts w:ascii="Times New Roman" w:hAnsi="Times New Roman" w:cs="Times New Roman"/>
          <w:sz w:val="24"/>
          <w:szCs w:val="24"/>
        </w:rPr>
        <w:t>В связи с вышеизложенным образовалась экономия.</w:t>
      </w:r>
    </w:p>
    <w:p w14:paraId="2E2D421A" w14:textId="77777777" w:rsidR="00AD1695" w:rsidRDefault="00AD1695" w:rsidP="00D7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1C">
        <w:rPr>
          <w:rFonts w:ascii="Times New Roman" w:eastAsia="Times New Roman" w:hAnsi="Times New Roman" w:cs="Times New Roman"/>
          <w:sz w:val="24"/>
          <w:szCs w:val="24"/>
        </w:rPr>
        <w:t>Реализация основного мероприятия осуществляется в рамках выполнения государственного задания ГБУ ВО «</w:t>
      </w:r>
      <w:r w:rsidRPr="00EC411C">
        <w:rPr>
          <w:rFonts w:ascii="Times New Roman" w:hAnsi="Times New Roman" w:cs="Times New Roman"/>
          <w:sz w:val="24"/>
          <w:szCs w:val="24"/>
        </w:rPr>
        <w:t>Региональный центр поддержки и развития государственного жилищного надзора</w:t>
      </w:r>
      <w:r w:rsidRPr="00EC411C">
        <w:rPr>
          <w:rFonts w:ascii="Times New Roman" w:eastAsia="Times New Roman" w:hAnsi="Times New Roman" w:cs="Times New Roman"/>
          <w:sz w:val="24"/>
          <w:szCs w:val="24"/>
        </w:rPr>
        <w:t>». Государственное задание выполнено на 100%.</w:t>
      </w:r>
    </w:p>
    <w:p w14:paraId="194D9C97" w14:textId="77777777" w:rsidR="008A6A3B" w:rsidRPr="00E378ED" w:rsidRDefault="008A6A3B" w:rsidP="00D77D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7D1439" w14:textId="77777777" w:rsidR="008A6A3B" w:rsidRPr="00E378ED" w:rsidRDefault="008A6A3B" w:rsidP="00D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sectPr w:rsidR="008A6A3B" w:rsidRPr="00E378ED" w:rsidSect="00636FF3">
      <w:headerReference w:type="default" r:id="rId8"/>
      <w:pgSz w:w="11906" w:h="16838"/>
      <w:pgMar w:top="709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F2E42" w14:textId="77777777" w:rsidR="00E5421D" w:rsidRDefault="00E5421D" w:rsidP="005A345E">
      <w:pPr>
        <w:spacing w:after="0" w:line="240" w:lineRule="auto"/>
      </w:pPr>
      <w:r>
        <w:separator/>
      </w:r>
    </w:p>
  </w:endnote>
  <w:endnote w:type="continuationSeparator" w:id="0">
    <w:p w14:paraId="03E3702E" w14:textId="77777777" w:rsidR="00E5421D" w:rsidRDefault="00E5421D" w:rsidP="005A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3FE5" w14:textId="77777777" w:rsidR="00E5421D" w:rsidRDefault="00E5421D" w:rsidP="005A345E">
      <w:pPr>
        <w:spacing w:after="0" w:line="240" w:lineRule="auto"/>
      </w:pPr>
      <w:r>
        <w:separator/>
      </w:r>
    </w:p>
  </w:footnote>
  <w:footnote w:type="continuationSeparator" w:id="0">
    <w:p w14:paraId="270FFB6E" w14:textId="77777777" w:rsidR="00E5421D" w:rsidRDefault="00E5421D" w:rsidP="005A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541182"/>
      <w:docPartObj>
        <w:docPartGallery w:val="Page Numbers (Top of Page)"/>
        <w:docPartUnique/>
      </w:docPartObj>
    </w:sdtPr>
    <w:sdtEndPr/>
    <w:sdtContent>
      <w:p w14:paraId="6BADAFF0" w14:textId="77777777" w:rsidR="00F838F8" w:rsidRDefault="00F838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64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14378F0" w14:textId="77777777" w:rsidR="00F838F8" w:rsidRDefault="00F838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F3D"/>
    <w:multiLevelType w:val="hybridMultilevel"/>
    <w:tmpl w:val="87A06BFC"/>
    <w:lvl w:ilvl="0" w:tplc="FAECCE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D36CEC"/>
    <w:multiLevelType w:val="hybridMultilevel"/>
    <w:tmpl w:val="E460D1E8"/>
    <w:lvl w:ilvl="0" w:tplc="8A0A4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3B46F7"/>
    <w:multiLevelType w:val="hybridMultilevel"/>
    <w:tmpl w:val="DC5078A4"/>
    <w:lvl w:ilvl="0" w:tplc="70DABAF2">
      <w:start w:val="1"/>
      <w:numFmt w:val="bullet"/>
      <w:lvlText w:val="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5DA4FCB"/>
    <w:multiLevelType w:val="hybridMultilevel"/>
    <w:tmpl w:val="EF9A8160"/>
    <w:lvl w:ilvl="0" w:tplc="BF0A946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" w15:restartNumberingAfterBreak="0">
    <w:nsid w:val="27367595"/>
    <w:multiLevelType w:val="hybridMultilevel"/>
    <w:tmpl w:val="6ADAAC7C"/>
    <w:lvl w:ilvl="0" w:tplc="8A0A4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508B4"/>
    <w:multiLevelType w:val="hybridMultilevel"/>
    <w:tmpl w:val="20F8312C"/>
    <w:lvl w:ilvl="0" w:tplc="C34CC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7A5440"/>
    <w:multiLevelType w:val="hybridMultilevel"/>
    <w:tmpl w:val="AC3CF608"/>
    <w:lvl w:ilvl="0" w:tplc="591E61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2F6742"/>
    <w:multiLevelType w:val="hybridMultilevel"/>
    <w:tmpl w:val="87A06BFC"/>
    <w:lvl w:ilvl="0" w:tplc="FAECCE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8" w15:restartNumberingAfterBreak="0">
    <w:nsid w:val="37671EA2"/>
    <w:multiLevelType w:val="hybridMultilevel"/>
    <w:tmpl w:val="87A06BFC"/>
    <w:lvl w:ilvl="0" w:tplc="FAECCE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BF1436"/>
    <w:multiLevelType w:val="hybridMultilevel"/>
    <w:tmpl w:val="641047E8"/>
    <w:lvl w:ilvl="0" w:tplc="49EC3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B4570F"/>
    <w:multiLevelType w:val="hybridMultilevel"/>
    <w:tmpl w:val="4BEC178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1E74B9"/>
    <w:multiLevelType w:val="hybridMultilevel"/>
    <w:tmpl w:val="7D70ABC6"/>
    <w:lvl w:ilvl="0" w:tplc="70DABAF2">
      <w:start w:val="1"/>
      <w:numFmt w:val="bullet"/>
      <w:lvlText w:val="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6B166702"/>
    <w:multiLevelType w:val="hybridMultilevel"/>
    <w:tmpl w:val="B1CC53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D34"/>
    <w:rsid w:val="00001B16"/>
    <w:rsid w:val="00001F4C"/>
    <w:rsid w:val="000061C4"/>
    <w:rsid w:val="00007E83"/>
    <w:rsid w:val="00010D79"/>
    <w:rsid w:val="000116C4"/>
    <w:rsid w:val="00011BC9"/>
    <w:rsid w:val="00011C32"/>
    <w:rsid w:val="00011D46"/>
    <w:rsid w:val="0001252B"/>
    <w:rsid w:val="00012D09"/>
    <w:rsid w:val="00014C02"/>
    <w:rsid w:val="00015CE3"/>
    <w:rsid w:val="00015F82"/>
    <w:rsid w:val="00016531"/>
    <w:rsid w:val="00016CF8"/>
    <w:rsid w:val="00017AF8"/>
    <w:rsid w:val="00017D48"/>
    <w:rsid w:val="00021BE8"/>
    <w:rsid w:val="00022BDE"/>
    <w:rsid w:val="00023319"/>
    <w:rsid w:val="000239FD"/>
    <w:rsid w:val="00023E43"/>
    <w:rsid w:val="00023FE0"/>
    <w:rsid w:val="00024A64"/>
    <w:rsid w:val="00024DD2"/>
    <w:rsid w:val="000258B2"/>
    <w:rsid w:val="00026196"/>
    <w:rsid w:val="00030F97"/>
    <w:rsid w:val="00032301"/>
    <w:rsid w:val="00032371"/>
    <w:rsid w:val="000326E2"/>
    <w:rsid w:val="00032701"/>
    <w:rsid w:val="00032880"/>
    <w:rsid w:val="00032905"/>
    <w:rsid w:val="0003332C"/>
    <w:rsid w:val="0003471B"/>
    <w:rsid w:val="0003537D"/>
    <w:rsid w:val="00035CC6"/>
    <w:rsid w:val="00037B4D"/>
    <w:rsid w:val="00040829"/>
    <w:rsid w:val="00042048"/>
    <w:rsid w:val="00043F3A"/>
    <w:rsid w:val="00044FC5"/>
    <w:rsid w:val="00050080"/>
    <w:rsid w:val="00050C25"/>
    <w:rsid w:val="00052555"/>
    <w:rsid w:val="00054494"/>
    <w:rsid w:val="00055430"/>
    <w:rsid w:val="00055C37"/>
    <w:rsid w:val="000565F3"/>
    <w:rsid w:val="0005748D"/>
    <w:rsid w:val="00061048"/>
    <w:rsid w:val="00061532"/>
    <w:rsid w:val="000615EF"/>
    <w:rsid w:val="00061761"/>
    <w:rsid w:val="0006271E"/>
    <w:rsid w:val="00062728"/>
    <w:rsid w:val="00064165"/>
    <w:rsid w:val="00066A12"/>
    <w:rsid w:val="00066E99"/>
    <w:rsid w:val="0006731C"/>
    <w:rsid w:val="000674E4"/>
    <w:rsid w:val="000675AA"/>
    <w:rsid w:val="000709D8"/>
    <w:rsid w:val="00073EB0"/>
    <w:rsid w:val="00076868"/>
    <w:rsid w:val="00076DA8"/>
    <w:rsid w:val="00076FB3"/>
    <w:rsid w:val="000772AE"/>
    <w:rsid w:val="00077889"/>
    <w:rsid w:val="00077BA5"/>
    <w:rsid w:val="00081D62"/>
    <w:rsid w:val="000823FB"/>
    <w:rsid w:val="00083CB8"/>
    <w:rsid w:val="00084481"/>
    <w:rsid w:val="00085DD9"/>
    <w:rsid w:val="00086783"/>
    <w:rsid w:val="00090187"/>
    <w:rsid w:val="000915D2"/>
    <w:rsid w:val="00092120"/>
    <w:rsid w:val="00092701"/>
    <w:rsid w:val="00093248"/>
    <w:rsid w:val="00094D0C"/>
    <w:rsid w:val="00094D9C"/>
    <w:rsid w:val="00095FA6"/>
    <w:rsid w:val="00096864"/>
    <w:rsid w:val="000A0721"/>
    <w:rsid w:val="000A0983"/>
    <w:rsid w:val="000A0F7B"/>
    <w:rsid w:val="000A154F"/>
    <w:rsid w:val="000A2EC0"/>
    <w:rsid w:val="000A38B9"/>
    <w:rsid w:val="000A5E46"/>
    <w:rsid w:val="000A6426"/>
    <w:rsid w:val="000A7B71"/>
    <w:rsid w:val="000B11B5"/>
    <w:rsid w:val="000B24B0"/>
    <w:rsid w:val="000B4CF6"/>
    <w:rsid w:val="000B6313"/>
    <w:rsid w:val="000B6B25"/>
    <w:rsid w:val="000B78A4"/>
    <w:rsid w:val="000C0730"/>
    <w:rsid w:val="000C0971"/>
    <w:rsid w:val="000C23FB"/>
    <w:rsid w:val="000C2C56"/>
    <w:rsid w:val="000C3168"/>
    <w:rsid w:val="000C4E85"/>
    <w:rsid w:val="000C6023"/>
    <w:rsid w:val="000C6468"/>
    <w:rsid w:val="000C66F2"/>
    <w:rsid w:val="000C71D5"/>
    <w:rsid w:val="000C7E40"/>
    <w:rsid w:val="000D1300"/>
    <w:rsid w:val="000D27B5"/>
    <w:rsid w:val="000D329E"/>
    <w:rsid w:val="000D4357"/>
    <w:rsid w:val="000D44DE"/>
    <w:rsid w:val="000D51BA"/>
    <w:rsid w:val="000D634D"/>
    <w:rsid w:val="000D7F5E"/>
    <w:rsid w:val="000E4492"/>
    <w:rsid w:val="000E6C64"/>
    <w:rsid w:val="000E7414"/>
    <w:rsid w:val="000E74AB"/>
    <w:rsid w:val="000F1FB7"/>
    <w:rsid w:val="000F38E7"/>
    <w:rsid w:val="000F4A14"/>
    <w:rsid w:val="000F5F99"/>
    <w:rsid w:val="000F6C5F"/>
    <w:rsid w:val="000F7228"/>
    <w:rsid w:val="001026E6"/>
    <w:rsid w:val="00102F01"/>
    <w:rsid w:val="00103001"/>
    <w:rsid w:val="0010338D"/>
    <w:rsid w:val="001038DC"/>
    <w:rsid w:val="00105ED1"/>
    <w:rsid w:val="0010613E"/>
    <w:rsid w:val="00107E21"/>
    <w:rsid w:val="00111829"/>
    <w:rsid w:val="0011355D"/>
    <w:rsid w:val="00114985"/>
    <w:rsid w:val="00117A95"/>
    <w:rsid w:val="00117B35"/>
    <w:rsid w:val="0012162D"/>
    <w:rsid w:val="00121C1E"/>
    <w:rsid w:val="001227D3"/>
    <w:rsid w:val="0012379A"/>
    <w:rsid w:val="00125496"/>
    <w:rsid w:val="00126539"/>
    <w:rsid w:val="00127138"/>
    <w:rsid w:val="00130C3E"/>
    <w:rsid w:val="001316AC"/>
    <w:rsid w:val="001339D4"/>
    <w:rsid w:val="001340C6"/>
    <w:rsid w:val="00135F99"/>
    <w:rsid w:val="00136F86"/>
    <w:rsid w:val="00141E22"/>
    <w:rsid w:val="00142590"/>
    <w:rsid w:val="00143AE8"/>
    <w:rsid w:val="00144E04"/>
    <w:rsid w:val="001473B5"/>
    <w:rsid w:val="00151E24"/>
    <w:rsid w:val="0015366F"/>
    <w:rsid w:val="001540C5"/>
    <w:rsid w:val="0015552D"/>
    <w:rsid w:val="00155EC3"/>
    <w:rsid w:val="00157786"/>
    <w:rsid w:val="0016090A"/>
    <w:rsid w:val="00160A69"/>
    <w:rsid w:val="00162A61"/>
    <w:rsid w:val="00162FB1"/>
    <w:rsid w:val="001652B1"/>
    <w:rsid w:val="00165303"/>
    <w:rsid w:val="0016595A"/>
    <w:rsid w:val="00165E6E"/>
    <w:rsid w:val="001668BA"/>
    <w:rsid w:val="001704FB"/>
    <w:rsid w:val="00173919"/>
    <w:rsid w:val="00176618"/>
    <w:rsid w:val="001778DF"/>
    <w:rsid w:val="00180ACA"/>
    <w:rsid w:val="0018374C"/>
    <w:rsid w:val="00185956"/>
    <w:rsid w:val="001859FB"/>
    <w:rsid w:val="001862E3"/>
    <w:rsid w:val="00190F08"/>
    <w:rsid w:val="00191397"/>
    <w:rsid w:val="001953BA"/>
    <w:rsid w:val="00195D33"/>
    <w:rsid w:val="0019614C"/>
    <w:rsid w:val="00196EEA"/>
    <w:rsid w:val="00197141"/>
    <w:rsid w:val="001A2C43"/>
    <w:rsid w:val="001A4A3A"/>
    <w:rsid w:val="001A627D"/>
    <w:rsid w:val="001A7A7C"/>
    <w:rsid w:val="001B03FD"/>
    <w:rsid w:val="001B1264"/>
    <w:rsid w:val="001B18B9"/>
    <w:rsid w:val="001B33AD"/>
    <w:rsid w:val="001B3555"/>
    <w:rsid w:val="001B368B"/>
    <w:rsid w:val="001B4291"/>
    <w:rsid w:val="001B4A6F"/>
    <w:rsid w:val="001B6055"/>
    <w:rsid w:val="001B635B"/>
    <w:rsid w:val="001C0DFD"/>
    <w:rsid w:val="001C1AA9"/>
    <w:rsid w:val="001C3756"/>
    <w:rsid w:val="001C39D6"/>
    <w:rsid w:val="001C416C"/>
    <w:rsid w:val="001C4492"/>
    <w:rsid w:val="001C49E1"/>
    <w:rsid w:val="001C549B"/>
    <w:rsid w:val="001C5DF4"/>
    <w:rsid w:val="001C6203"/>
    <w:rsid w:val="001D095B"/>
    <w:rsid w:val="001D19C3"/>
    <w:rsid w:val="001D1B80"/>
    <w:rsid w:val="001D1C06"/>
    <w:rsid w:val="001D23C3"/>
    <w:rsid w:val="001D4324"/>
    <w:rsid w:val="001D52AD"/>
    <w:rsid w:val="001D5D61"/>
    <w:rsid w:val="001D657F"/>
    <w:rsid w:val="001D6E6A"/>
    <w:rsid w:val="001D7D5C"/>
    <w:rsid w:val="001E0BED"/>
    <w:rsid w:val="001E0E9A"/>
    <w:rsid w:val="001E1D18"/>
    <w:rsid w:val="001E2527"/>
    <w:rsid w:val="001E3019"/>
    <w:rsid w:val="001E31C5"/>
    <w:rsid w:val="001E32B4"/>
    <w:rsid w:val="001E457D"/>
    <w:rsid w:val="001E6DDF"/>
    <w:rsid w:val="001E7042"/>
    <w:rsid w:val="001E7EDF"/>
    <w:rsid w:val="001F13B4"/>
    <w:rsid w:val="001F2103"/>
    <w:rsid w:val="001F341C"/>
    <w:rsid w:val="001F3A57"/>
    <w:rsid w:val="001F57E2"/>
    <w:rsid w:val="001F5EA2"/>
    <w:rsid w:val="001F7034"/>
    <w:rsid w:val="001F7BE9"/>
    <w:rsid w:val="0020073B"/>
    <w:rsid w:val="0020213A"/>
    <w:rsid w:val="0020418D"/>
    <w:rsid w:val="002049EA"/>
    <w:rsid w:val="00204F99"/>
    <w:rsid w:val="00205782"/>
    <w:rsid w:val="0020595B"/>
    <w:rsid w:val="00205C68"/>
    <w:rsid w:val="00207629"/>
    <w:rsid w:val="00207EB7"/>
    <w:rsid w:val="00210F2C"/>
    <w:rsid w:val="0021573B"/>
    <w:rsid w:val="002169D3"/>
    <w:rsid w:val="00220C2A"/>
    <w:rsid w:val="00220F66"/>
    <w:rsid w:val="00221459"/>
    <w:rsid w:val="00223140"/>
    <w:rsid w:val="00226C7E"/>
    <w:rsid w:val="0023028B"/>
    <w:rsid w:val="00231D1E"/>
    <w:rsid w:val="00236205"/>
    <w:rsid w:val="00236FB8"/>
    <w:rsid w:val="002375FE"/>
    <w:rsid w:val="00237AA0"/>
    <w:rsid w:val="00237E91"/>
    <w:rsid w:val="0024349C"/>
    <w:rsid w:val="00243691"/>
    <w:rsid w:val="00244F8E"/>
    <w:rsid w:val="0024542F"/>
    <w:rsid w:val="002477A8"/>
    <w:rsid w:val="00247A4E"/>
    <w:rsid w:val="00247B91"/>
    <w:rsid w:val="002513D0"/>
    <w:rsid w:val="00252205"/>
    <w:rsid w:val="0025229D"/>
    <w:rsid w:val="0025274E"/>
    <w:rsid w:val="00253396"/>
    <w:rsid w:val="00253648"/>
    <w:rsid w:val="00254B3E"/>
    <w:rsid w:val="00254EB0"/>
    <w:rsid w:val="00255C47"/>
    <w:rsid w:val="00255DE0"/>
    <w:rsid w:val="0025639C"/>
    <w:rsid w:val="00257E1A"/>
    <w:rsid w:val="00260702"/>
    <w:rsid w:val="00260D0E"/>
    <w:rsid w:val="0026229D"/>
    <w:rsid w:val="0026233F"/>
    <w:rsid w:val="00263852"/>
    <w:rsid w:val="0026412D"/>
    <w:rsid w:val="00264DB5"/>
    <w:rsid w:val="0026706B"/>
    <w:rsid w:val="00267539"/>
    <w:rsid w:val="002679E2"/>
    <w:rsid w:val="00267C1F"/>
    <w:rsid w:val="00272E7E"/>
    <w:rsid w:val="002734C3"/>
    <w:rsid w:val="00273A9B"/>
    <w:rsid w:val="00273ACA"/>
    <w:rsid w:val="002743B6"/>
    <w:rsid w:val="002758D0"/>
    <w:rsid w:val="002768C7"/>
    <w:rsid w:val="002836A2"/>
    <w:rsid w:val="00284AB7"/>
    <w:rsid w:val="00285561"/>
    <w:rsid w:val="0028730F"/>
    <w:rsid w:val="00287845"/>
    <w:rsid w:val="002901E9"/>
    <w:rsid w:val="0029080F"/>
    <w:rsid w:val="0029085B"/>
    <w:rsid w:val="00290D9F"/>
    <w:rsid w:val="00291643"/>
    <w:rsid w:val="00291F34"/>
    <w:rsid w:val="002922A1"/>
    <w:rsid w:val="00292623"/>
    <w:rsid w:val="00292EF5"/>
    <w:rsid w:val="00293F37"/>
    <w:rsid w:val="00296B6B"/>
    <w:rsid w:val="00297B8F"/>
    <w:rsid w:val="002A2759"/>
    <w:rsid w:val="002A2D7F"/>
    <w:rsid w:val="002A6201"/>
    <w:rsid w:val="002A742D"/>
    <w:rsid w:val="002B1104"/>
    <w:rsid w:val="002B295A"/>
    <w:rsid w:val="002B326D"/>
    <w:rsid w:val="002B3E24"/>
    <w:rsid w:val="002B46BE"/>
    <w:rsid w:val="002B623F"/>
    <w:rsid w:val="002B69FA"/>
    <w:rsid w:val="002B77AB"/>
    <w:rsid w:val="002C266F"/>
    <w:rsid w:val="002C2831"/>
    <w:rsid w:val="002C2B11"/>
    <w:rsid w:val="002C524C"/>
    <w:rsid w:val="002D0168"/>
    <w:rsid w:val="002D33CF"/>
    <w:rsid w:val="002D3D1D"/>
    <w:rsid w:val="002D4581"/>
    <w:rsid w:val="002D6D20"/>
    <w:rsid w:val="002D715A"/>
    <w:rsid w:val="002D761B"/>
    <w:rsid w:val="002E0CD9"/>
    <w:rsid w:val="002E4948"/>
    <w:rsid w:val="002E64E3"/>
    <w:rsid w:val="002E747D"/>
    <w:rsid w:val="002E7872"/>
    <w:rsid w:val="002F2A26"/>
    <w:rsid w:val="002F2E23"/>
    <w:rsid w:val="002F49C3"/>
    <w:rsid w:val="002F552F"/>
    <w:rsid w:val="0030137C"/>
    <w:rsid w:val="00302154"/>
    <w:rsid w:val="003028D2"/>
    <w:rsid w:val="00302E7B"/>
    <w:rsid w:val="003054F1"/>
    <w:rsid w:val="00307E97"/>
    <w:rsid w:val="003102D8"/>
    <w:rsid w:val="0031056A"/>
    <w:rsid w:val="0031103C"/>
    <w:rsid w:val="003114CC"/>
    <w:rsid w:val="00317A6F"/>
    <w:rsid w:val="00320C00"/>
    <w:rsid w:val="00320E2B"/>
    <w:rsid w:val="003228F4"/>
    <w:rsid w:val="0032365C"/>
    <w:rsid w:val="00323BD5"/>
    <w:rsid w:val="00324608"/>
    <w:rsid w:val="0032531A"/>
    <w:rsid w:val="00327741"/>
    <w:rsid w:val="00331C8B"/>
    <w:rsid w:val="00331E30"/>
    <w:rsid w:val="00332960"/>
    <w:rsid w:val="003348A5"/>
    <w:rsid w:val="003351C4"/>
    <w:rsid w:val="00335871"/>
    <w:rsid w:val="003360AC"/>
    <w:rsid w:val="00336F68"/>
    <w:rsid w:val="00337768"/>
    <w:rsid w:val="003401E3"/>
    <w:rsid w:val="00341E45"/>
    <w:rsid w:val="00342A56"/>
    <w:rsid w:val="00345449"/>
    <w:rsid w:val="00345DD4"/>
    <w:rsid w:val="00346B73"/>
    <w:rsid w:val="00346E4E"/>
    <w:rsid w:val="00347D13"/>
    <w:rsid w:val="00350564"/>
    <w:rsid w:val="003507DD"/>
    <w:rsid w:val="00351FA7"/>
    <w:rsid w:val="003525EB"/>
    <w:rsid w:val="00356F49"/>
    <w:rsid w:val="00360C9D"/>
    <w:rsid w:val="0036150D"/>
    <w:rsid w:val="00361A49"/>
    <w:rsid w:val="00361FD1"/>
    <w:rsid w:val="0036276B"/>
    <w:rsid w:val="003658E6"/>
    <w:rsid w:val="00365A67"/>
    <w:rsid w:val="00365B5E"/>
    <w:rsid w:val="00367899"/>
    <w:rsid w:val="00367D50"/>
    <w:rsid w:val="00371A28"/>
    <w:rsid w:val="00373A54"/>
    <w:rsid w:val="00374994"/>
    <w:rsid w:val="00375901"/>
    <w:rsid w:val="00377E29"/>
    <w:rsid w:val="003803F1"/>
    <w:rsid w:val="003804A3"/>
    <w:rsid w:val="00382B4D"/>
    <w:rsid w:val="0038538A"/>
    <w:rsid w:val="00385C17"/>
    <w:rsid w:val="00387297"/>
    <w:rsid w:val="00393683"/>
    <w:rsid w:val="00394A63"/>
    <w:rsid w:val="003958AF"/>
    <w:rsid w:val="00395BEA"/>
    <w:rsid w:val="00396DFE"/>
    <w:rsid w:val="003971C4"/>
    <w:rsid w:val="003A039D"/>
    <w:rsid w:val="003A0D5E"/>
    <w:rsid w:val="003A2B6E"/>
    <w:rsid w:val="003A3A0F"/>
    <w:rsid w:val="003A43B1"/>
    <w:rsid w:val="003A4E53"/>
    <w:rsid w:val="003A64EF"/>
    <w:rsid w:val="003B0C4B"/>
    <w:rsid w:val="003B203F"/>
    <w:rsid w:val="003B4DBA"/>
    <w:rsid w:val="003B545A"/>
    <w:rsid w:val="003B5725"/>
    <w:rsid w:val="003B5B2C"/>
    <w:rsid w:val="003B724D"/>
    <w:rsid w:val="003B7E01"/>
    <w:rsid w:val="003C081F"/>
    <w:rsid w:val="003C0B06"/>
    <w:rsid w:val="003C1AE4"/>
    <w:rsid w:val="003C29E5"/>
    <w:rsid w:val="003C2A26"/>
    <w:rsid w:val="003C2DD8"/>
    <w:rsid w:val="003C3639"/>
    <w:rsid w:val="003C58EF"/>
    <w:rsid w:val="003D0185"/>
    <w:rsid w:val="003D0898"/>
    <w:rsid w:val="003D11CE"/>
    <w:rsid w:val="003D23A3"/>
    <w:rsid w:val="003D351D"/>
    <w:rsid w:val="003D3F4E"/>
    <w:rsid w:val="003D6440"/>
    <w:rsid w:val="003D6B30"/>
    <w:rsid w:val="003D6BB0"/>
    <w:rsid w:val="003E01E0"/>
    <w:rsid w:val="003E30F7"/>
    <w:rsid w:val="003E71CC"/>
    <w:rsid w:val="003F06B2"/>
    <w:rsid w:val="003F12F1"/>
    <w:rsid w:val="003F225C"/>
    <w:rsid w:val="003F24BA"/>
    <w:rsid w:val="003F264E"/>
    <w:rsid w:val="003F2EDC"/>
    <w:rsid w:val="003F5BEF"/>
    <w:rsid w:val="003F65CA"/>
    <w:rsid w:val="003F6CCD"/>
    <w:rsid w:val="003F7562"/>
    <w:rsid w:val="00400103"/>
    <w:rsid w:val="00406272"/>
    <w:rsid w:val="004064AE"/>
    <w:rsid w:val="00406DD6"/>
    <w:rsid w:val="004079F3"/>
    <w:rsid w:val="00407D72"/>
    <w:rsid w:val="00412524"/>
    <w:rsid w:val="00412F5E"/>
    <w:rsid w:val="00413294"/>
    <w:rsid w:val="00413D17"/>
    <w:rsid w:val="00415C57"/>
    <w:rsid w:val="0041617B"/>
    <w:rsid w:val="00417051"/>
    <w:rsid w:val="0042001A"/>
    <w:rsid w:val="004221A8"/>
    <w:rsid w:val="004227F6"/>
    <w:rsid w:val="004275CA"/>
    <w:rsid w:val="0042791B"/>
    <w:rsid w:val="00427D25"/>
    <w:rsid w:val="00434B3F"/>
    <w:rsid w:val="00435E3A"/>
    <w:rsid w:val="00440B2D"/>
    <w:rsid w:val="00441A49"/>
    <w:rsid w:val="00441EB7"/>
    <w:rsid w:val="00441EEF"/>
    <w:rsid w:val="00442242"/>
    <w:rsid w:val="0044232B"/>
    <w:rsid w:val="004428EF"/>
    <w:rsid w:val="00443695"/>
    <w:rsid w:val="00443C0F"/>
    <w:rsid w:val="004442B0"/>
    <w:rsid w:val="004455F8"/>
    <w:rsid w:val="0044578C"/>
    <w:rsid w:val="00447574"/>
    <w:rsid w:val="00447DCF"/>
    <w:rsid w:val="00451846"/>
    <w:rsid w:val="00454EAF"/>
    <w:rsid w:val="00455401"/>
    <w:rsid w:val="00456373"/>
    <w:rsid w:val="0045741F"/>
    <w:rsid w:val="00462008"/>
    <w:rsid w:val="00464443"/>
    <w:rsid w:val="00466491"/>
    <w:rsid w:val="00467645"/>
    <w:rsid w:val="00470228"/>
    <w:rsid w:val="00471780"/>
    <w:rsid w:val="004732ED"/>
    <w:rsid w:val="00473836"/>
    <w:rsid w:val="00474509"/>
    <w:rsid w:val="00474ADB"/>
    <w:rsid w:val="00474EC6"/>
    <w:rsid w:val="004760A4"/>
    <w:rsid w:val="00480273"/>
    <w:rsid w:val="004806C5"/>
    <w:rsid w:val="0048176C"/>
    <w:rsid w:val="00481F1B"/>
    <w:rsid w:val="00482457"/>
    <w:rsid w:val="004834E2"/>
    <w:rsid w:val="00483965"/>
    <w:rsid w:val="00486AD3"/>
    <w:rsid w:val="004879C7"/>
    <w:rsid w:val="00490310"/>
    <w:rsid w:val="00490624"/>
    <w:rsid w:val="00493504"/>
    <w:rsid w:val="004959AB"/>
    <w:rsid w:val="00495CB9"/>
    <w:rsid w:val="004A0D53"/>
    <w:rsid w:val="004A0F69"/>
    <w:rsid w:val="004A1F77"/>
    <w:rsid w:val="004A5D4F"/>
    <w:rsid w:val="004A6741"/>
    <w:rsid w:val="004A68CB"/>
    <w:rsid w:val="004B06E8"/>
    <w:rsid w:val="004B5D96"/>
    <w:rsid w:val="004C1369"/>
    <w:rsid w:val="004C367E"/>
    <w:rsid w:val="004C4394"/>
    <w:rsid w:val="004C4778"/>
    <w:rsid w:val="004C727A"/>
    <w:rsid w:val="004D166F"/>
    <w:rsid w:val="004D29DD"/>
    <w:rsid w:val="004D5AFF"/>
    <w:rsid w:val="004E0DE6"/>
    <w:rsid w:val="004E26CA"/>
    <w:rsid w:val="004E3198"/>
    <w:rsid w:val="004E5067"/>
    <w:rsid w:val="004E6B0A"/>
    <w:rsid w:val="004E6F7B"/>
    <w:rsid w:val="004E71F7"/>
    <w:rsid w:val="004F12A8"/>
    <w:rsid w:val="004F176E"/>
    <w:rsid w:val="004F3A78"/>
    <w:rsid w:val="004F4EF5"/>
    <w:rsid w:val="004F5421"/>
    <w:rsid w:val="004F6124"/>
    <w:rsid w:val="004F6B3D"/>
    <w:rsid w:val="004F70E7"/>
    <w:rsid w:val="00500DBB"/>
    <w:rsid w:val="0050666F"/>
    <w:rsid w:val="00507579"/>
    <w:rsid w:val="0051052B"/>
    <w:rsid w:val="00511487"/>
    <w:rsid w:val="00512C96"/>
    <w:rsid w:val="00514A19"/>
    <w:rsid w:val="005161D0"/>
    <w:rsid w:val="00520167"/>
    <w:rsid w:val="0052121A"/>
    <w:rsid w:val="00521DA1"/>
    <w:rsid w:val="0052376A"/>
    <w:rsid w:val="00524393"/>
    <w:rsid w:val="00526C6A"/>
    <w:rsid w:val="00526E3A"/>
    <w:rsid w:val="005308B9"/>
    <w:rsid w:val="00531762"/>
    <w:rsid w:val="00531E61"/>
    <w:rsid w:val="005329D0"/>
    <w:rsid w:val="00532BDC"/>
    <w:rsid w:val="0053309E"/>
    <w:rsid w:val="005350FC"/>
    <w:rsid w:val="0053522A"/>
    <w:rsid w:val="0053620B"/>
    <w:rsid w:val="005372F6"/>
    <w:rsid w:val="00540575"/>
    <w:rsid w:val="005411F5"/>
    <w:rsid w:val="005428EB"/>
    <w:rsid w:val="0054332B"/>
    <w:rsid w:val="0054450D"/>
    <w:rsid w:val="005455C2"/>
    <w:rsid w:val="00545BB5"/>
    <w:rsid w:val="00550512"/>
    <w:rsid w:val="00551115"/>
    <w:rsid w:val="005533F0"/>
    <w:rsid w:val="0055508E"/>
    <w:rsid w:val="00556320"/>
    <w:rsid w:val="00557E5D"/>
    <w:rsid w:val="00560A79"/>
    <w:rsid w:val="00561FBF"/>
    <w:rsid w:val="005620D7"/>
    <w:rsid w:val="00563EFA"/>
    <w:rsid w:val="0056474A"/>
    <w:rsid w:val="0056481C"/>
    <w:rsid w:val="00565038"/>
    <w:rsid w:val="00565364"/>
    <w:rsid w:val="00565F6A"/>
    <w:rsid w:val="0057123A"/>
    <w:rsid w:val="00571559"/>
    <w:rsid w:val="00572E39"/>
    <w:rsid w:val="00573295"/>
    <w:rsid w:val="00573D0C"/>
    <w:rsid w:val="00574355"/>
    <w:rsid w:val="005753CE"/>
    <w:rsid w:val="0057770F"/>
    <w:rsid w:val="00580842"/>
    <w:rsid w:val="00583E20"/>
    <w:rsid w:val="00584826"/>
    <w:rsid w:val="0058559F"/>
    <w:rsid w:val="00587392"/>
    <w:rsid w:val="0058741D"/>
    <w:rsid w:val="00590213"/>
    <w:rsid w:val="00590522"/>
    <w:rsid w:val="00591C71"/>
    <w:rsid w:val="00592687"/>
    <w:rsid w:val="00592CE5"/>
    <w:rsid w:val="00593D73"/>
    <w:rsid w:val="00597D4A"/>
    <w:rsid w:val="005A07E9"/>
    <w:rsid w:val="005A30C2"/>
    <w:rsid w:val="005A345E"/>
    <w:rsid w:val="005A5A4A"/>
    <w:rsid w:val="005A60DF"/>
    <w:rsid w:val="005A61B3"/>
    <w:rsid w:val="005B059D"/>
    <w:rsid w:val="005B089D"/>
    <w:rsid w:val="005B1881"/>
    <w:rsid w:val="005B19BC"/>
    <w:rsid w:val="005B1AE6"/>
    <w:rsid w:val="005B234A"/>
    <w:rsid w:val="005B2EAB"/>
    <w:rsid w:val="005B45DB"/>
    <w:rsid w:val="005B4B0F"/>
    <w:rsid w:val="005B4F5B"/>
    <w:rsid w:val="005B674D"/>
    <w:rsid w:val="005B77CD"/>
    <w:rsid w:val="005C045D"/>
    <w:rsid w:val="005C15BB"/>
    <w:rsid w:val="005C1D2D"/>
    <w:rsid w:val="005C2EF6"/>
    <w:rsid w:val="005C3079"/>
    <w:rsid w:val="005C3725"/>
    <w:rsid w:val="005C3BD2"/>
    <w:rsid w:val="005D126A"/>
    <w:rsid w:val="005D1805"/>
    <w:rsid w:val="005D3B06"/>
    <w:rsid w:val="005D5507"/>
    <w:rsid w:val="005D62E5"/>
    <w:rsid w:val="005D6FF6"/>
    <w:rsid w:val="005E002F"/>
    <w:rsid w:val="005E1176"/>
    <w:rsid w:val="005E2352"/>
    <w:rsid w:val="005E2BFE"/>
    <w:rsid w:val="005E562C"/>
    <w:rsid w:val="005E6538"/>
    <w:rsid w:val="005E6B2B"/>
    <w:rsid w:val="005E6EC4"/>
    <w:rsid w:val="005F00D9"/>
    <w:rsid w:val="005F1268"/>
    <w:rsid w:val="005F23B0"/>
    <w:rsid w:val="005F44DB"/>
    <w:rsid w:val="005F57C9"/>
    <w:rsid w:val="005F663D"/>
    <w:rsid w:val="005F7992"/>
    <w:rsid w:val="006024FB"/>
    <w:rsid w:val="006033EC"/>
    <w:rsid w:val="00605DDD"/>
    <w:rsid w:val="00605F85"/>
    <w:rsid w:val="006060EE"/>
    <w:rsid w:val="00606346"/>
    <w:rsid w:val="00606FEA"/>
    <w:rsid w:val="006102DE"/>
    <w:rsid w:val="0061033E"/>
    <w:rsid w:val="00613394"/>
    <w:rsid w:val="00613886"/>
    <w:rsid w:val="00615598"/>
    <w:rsid w:val="006158DD"/>
    <w:rsid w:val="00620B41"/>
    <w:rsid w:val="006224B7"/>
    <w:rsid w:val="006225A4"/>
    <w:rsid w:val="00622EE3"/>
    <w:rsid w:val="00624188"/>
    <w:rsid w:val="006249C7"/>
    <w:rsid w:val="00625068"/>
    <w:rsid w:val="0062514A"/>
    <w:rsid w:val="006251B7"/>
    <w:rsid w:val="00625507"/>
    <w:rsid w:val="006265D7"/>
    <w:rsid w:val="00627EF4"/>
    <w:rsid w:val="00630EBB"/>
    <w:rsid w:val="006324E0"/>
    <w:rsid w:val="0063292F"/>
    <w:rsid w:val="00634092"/>
    <w:rsid w:val="006341B1"/>
    <w:rsid w:val="00635388"/>
    <w:rsid w:val="00635CB3"/>
    <w:rsid w:val="00636FF3"/>
    <w:rsid w:val="00641201"/>
    <w:rsid w:val="00641910"/>
    <w:rsid w:val="00641B98"/>
    <w:rsid w:val="006421BD"/>
    <w:rsid w:val="006426B6"/>
    <w:rsid w:val="006432D0"/>
    <w:rsid w:val="00643867"/>
    <w:rsid w:val="006439E6"/>
    <w:rsid w:val="006464B5"/>
    <w:rsid w:val="00647F88"/>
    <w:rsid w:val="00652675"/>
    <w:rsid w:val="006536AF"/>
    <w:rsid w:val="00653889"/>
    <w:rsid w:val="00654DD6"/>
    <w:rsid w:val="00655EED"/>
    <w:rsid w:val="00656542"/>
    <w:rsid w:val="006607DC"/>
    <w:rsid w:val="006628BC"/>
    <w:rsid w:val="00664238"/>
    <w:rsid w:val="00664F0A"/>
    <w:rsid w:val="006727F7"/>
    <w:rsid w:val="00673BA2"/>
    <w:rsid w:val="00673D06"/>
    <w:rsid w:val="00674CC8"/>
    <w:rsid w:val="006757D4"/>
    <w:rsid w:val="00676028"/>
    <w:rsid w:val="0068050D"/>
    <w:rsid w:val="006806E4"/>
    <w:rsid w:val="00680E48"/>
    <w:rsid w:val="00682C0A"/>
    <w:rsid w:val="00686266"/>
    <w:rsid w:val="00692102"/>
    <w:rsid w:val="006929BC"/>
    <w:rsid w:val="00692C75"/>
    <w:rsid w:val="00693A86"/>
    <w:rsid w:val="006947DC"/>
    <w:rsid w:val="00694C90"/>
    <w:rsid w:val="00695702"/>
    <w:rsid w:val="0069574A"/>
    <w:rsid w:val="00697995"/>
    <w:rsid w:val="006A23F3"/>
    <w:rsid w:val="006A2A52"/>
    <w:rsid w:val="006A2B0D"/>
    <w:rsid w:val="006A6AD9"/>
    <w:rsid w:val="006A72BF"/>
    <w:rsid w:val="006A768E"/>
    <w:rsid w:val="006B11DB"/>
    <w:rsid w:val="006B11EB"/>
    <w:rsid w:val="006B4851"/>
    <w:rsid w:val="006B4A50"/>
    <w:rsid w:val="006B4A5F"/>
    <w:rsid w:val="006B5272"/>
    <w:rsid w:val="006B52BD"/>
    <w:rsid w:val="006B784E"/>
    <w:rsid w:val="006C3FB1"/>
    <w:rsid w:val="006C45B6"/>
    <w:rsid w:val="006C4620"/>
    <w:rsid w:val="006C57EA"/>
    <w:rsid w:val="006C6211"/>
    <w:rsid w:val="006D3730"/>
    <w:rsid w:val="006D3D6B"/>
    <w:rsid w:val="006D42D6"/>
    <w:rsid w:val="006D6F05"/>
    <w:rsid w:val="006D6F7C"/>
    <w:rsid w:val="006D71EC"/>
    <w:rsid w:val="006D7776"/>
    <w:rsid w:val="006E1488"/>
    <w:rsid w:val="006E1851"/>
    <w:rsid w:val="006E2A8C"/>
    <w:rsid w:val="006E3B9A"/>
    <w:rsid w:val="006E3C49"/>
    <w:rsid w:val="006E4D8C"/>
    <w:rsid w:val="006E4FC7"/>
    <w:rsid w:val="006E5970"/>
    <w:rsid w:val="006E62E5"/>
    <w:rsid w:val="006F280A"/>
    <w:rsid w:val="006F2832"/>
    <w:rsid w:val="006F3B6B"/>
    <w:rsid w:val="006F4712"/>
    <w:rsid w:val="006F6575"/>
    <w:rsid w:val="0070038D"/>
    <w:rsid w:val="00700937"/>
    <w:rsid w:val="00700D05"/>
    <w:rsid w:val="00700E35"/>
    <w:rsid w:val="00701D3A"/>
    <w:rsid w:val="00701DE6"/>
    <w:rsid w:val="0070367B"/>
    <w:rsid w:val="00704B0C"/>
    <w:rsid w:val="00705205"/>
    <w:rsid w:val="00705C67"/>
    <w:rsid w:val="00707740"/>
    <w:rsid w:val="00711AE6"/>
    <w:rsid w:val="00712990"/>
    <w:rsid w:val="007152A4"/>
    <w:rsid w:val="0071677D"/>
    <w:rsid w:val="00717422"/>
    <w:rsid w:val="00720CF0"/>
    <w:rsid w:val="00721CEF"/>
    <w:rsid w:val="007234FF"/>
    <w:rsid w:val="00725E84"/>
    <w:rsid w:val="007273D8"/>
    <w:rsid w:val="00727599"/>
    <w:rsid w:val="00730EAE"/>
    <w:rsid w:val="00731A26"/>
    <w:rsid w:val="007341CE"/>
    <w:rsid w:val="00736B8D"/>
    <w:rsid w:val="00737ABD"/>
    <w:rsid w:val="007408CA"/>
    <w:rsid w:val="00741133"/>
    <w:rsid w:val="00743C07"/>
    <w:rsid w:val="007472E1"/>
    <w:rsid w:val="00756367"/>
    <w:rsid w:val="007570EC"/>
    <w:rsid w:val="00757EDD"/>
    <w:rsid w:val="007603ED"/>
    <w:rsid w:val="00760F84"/>
    <w:rsid w:val="00762C73"/>
    <w:rsid w:val="0076352C"/>
    <w:rsid w:val="00764452"/>
    <w:rsid w:val="007664DE"/>
    <w:rsid w:val="00766D4D"/>
    <w:rsid w:val="00766D50"/>
    <w:rsid w:val="007676EF"/>
    <w:rsid w:val="00771620"/>
    <w:rsid w:val="007716F9"/>
    <w:rsid w:val="00772C1D"/>
    <w:rsid w:val="00772F45"/>
    <w:rsid w:val="007733D1"/>
    <w:rsid w:val="007760BD"/>
    <w:rsid w:val="007765ED"/>
    <w:rsid w:val="00777B0A"/>
    <w:rsid w:val="007810E2"/>
    <w:rsid w:val="007840FC"/>
    <w:rsid w:val="007861C4"/>
    <w:rsid w:val="00786A28"/>
    <w:rsid w:val="00790521"/>
    <w:rsid w:val="00791E03"/>
    <w:rsid w:val="007958EC"/>
    <w:rsid w:val="00795DCD"/>
    <w:rsid w:val="00795FA5"/>
    <w:rsid w:val="007962D4"/>
    <w:rsid w:val="0079704E"/>
    <w:rsid w:val="007971DA"/>
    <w:rsid w:val="00797C67"/>
    <w:rsid w:val="007A18A8"/>
    <w:rsid w:val="007A2D88"/>
    <w:rsid w:val="007A4915"/>
    <w:rsid w:val="007A4D66"/>
    <w:rsid w:val="007A6431"/>
    <w:rsid w:val="007B02A2"/>
    <w:rsid w:val="007B04A0"/>
    <w:rsid w:val="007B14EF"/>
    <w:rsid w:val="007B1FA6"/>
    <w:rsid w:val="007B3F01"/>
    <w:rsid w:val="007B5C97"/>
    <w:rsid w:val="007C2082"/>
    <w:rsid w:val="007C3E00"/>
    <w:rsid w:val="007C466A"/>
    <w:rsid w:val="007C4FF0"/>
    <w:rsid w:val="007C676F"/>
    <w:rsid w:val="007C70EB"/>
    <w:rsid w:val="007D1144"/>
    <w:rsid w:val="007D1CD2"/>
    <w:rsid w:val="007D20CB"/>
    <w:rsid w:val="007D3D21"/>
    <w:rsid w:val="007D40D4"/>
    <w:rsid w:val="007D50AC"/>
    <w:rsid w:val="007D514A"/>
    <w:rsid w:val="007D5BD6"/>
    <w:rsid w:val="007D5E9E"/>
    <w:rsid w:val="007D6C50"/>
    <w:rsid w:val="007D7C81"/>
    <w:rsid w:val="007E027D"/>
    <w:rsid w:val="007E0716"/>
    <w:rsid w:val="007E2AEB"/>
    <w:rsid w:val="007E2D75"/>
    <w:rsid w:val="007E513C"/>
    <w:rsid w:val="007E55EF"/>
    <w:rsid w:val="007E572E"/>
    <w:rsid w:val="007E7930"/>
    <w:rsid w:val="007E7D28"/>
    <w:rsid w:val="007F11F0"/>
    <w:rsid w:val="007F1302"/>
    <w:rsid w:val="007F35F4"/>
    <w:rsid w:val="007F3E6B"/>
    <w:rsid w:val="007F516F"/>
    <w:rsid w:val="007F6C00"/>
    <w:rsid w:val="007F72FB"/>
    <w:rsid w:val="00800FA8"/>
    <w:rsid w:val="0080274F"/>
    <w:rsid w:val="00803C5F"/>
    <w:rsid w:val="00805F42"/>
    <w:rsid w:val="00805F9C"/>
    <w:rsid w:val="008063EB"/>
    <w:rsid w:val="00806DA5"/>
    <w:rsid w:val="008071B2"/>
    <w:rsid w:val="00807436"/>
    <w:rsid w:val="00811C1E"/>
    <w:rsid w:val="00811E32"/>
    <w:rsid w:val="00811FA8"/>
    <w:rsid w:val="008130DC"/>
    <w:rsid w:val="00813723"/>
    <w:rsid w:val="008165D7"/>
    <w:rsid w:val="00820A7A"/>
    <w:rsid w:val="00822903"/>
    <w:rsid w:val="00822F85"/>
    <w:rsid w:val="008249B9"/>
    <w:rsid w:val="0082550C"/>
    <w:rsid w:val="00825550"/>
    <w:rsid w:val="0082768D"/>
    <w:rsid w:val="00830D9E"/>
    <w:rsid w:val="00833260"/>
    <w:rsid w:val="008342FA"/>
    <w:rsid w:val="00836F63"/>
    <w:rsid w:val="008372B7"/>
    <w:rsid w:val="00841B5C"/>
    <w:rsid w:val="0084373E"/>
    <w:rsid w:val="0084401D"/>
    <w:rsid w:val="00847877"/>
    <w:rsid w:val="00847F94"/>
    <w:rsid w:val="00852CCB"/>
    <w:rsid w:val="00854871"/>
    <w:rsid w:val="0085616B"/>
    <w:rsid w:val="00857360"/>
    <w:rsid w:val="008578E2"/>
    <w:rsid w:val="00861747"/>
    <w:rsid w:val="008638DD"/>
    <w:rsid w:val="00863B32"/>
    <w:rsid w:val="00864A52"/>
    <w:rsid w:val="00870179"/>
    <w:rsid w:val="008706CA"/>
    <w:rsid w:val="00871508"/>
    <w:rsid w:val="00871AD3"/>
    <w:rsid w:val="00874C4D"/>
    <w:rsid w:val="008759ED"/>
    <w:rsid w:val="008770AA"/>
    <w:rsid w:val="00881708"/>
    <w:rsid w:val="008818DC"/>
    <w:rsid w:val="00883BE1"/>
    <w:rsid w:val="00885848"/>
    <w:rsid w:val="00885CCC"/>
    <w:rsid w:val="00886361"/>
    <w:rsid w:val="0088663E"/>
    <w:rsid w:val="00887B4E"/>
    <w:rsid w:val="00890192"/>
    <w:rsid w:val="00891031"/>
    <w:rsid w:val="00891880"/>
    <w:rsid w:val="00891B34"/>
    <w:rsid w:val="00894518"/>
    <w:rsid w:val="00894625"/>
    <w:rsid w:val="00894952"/>
    <w:rsid w:val="0089785D"/>
    <w:rsid w:val="00897C8E"/>
    <w:rsid w:val="00897EF4"/>
    <w:rsid w:val="008A00CA"/>
    <w:rsid w:val="008A0154"/>
    <w:rsid w:val="008A02C2"/>
    <w:rsid w:val="008A0AC0"/>
    <w:rsid w:val="008A1E98"/>
    <w:rsid w:val="008A255C"/>
    <w:rsid w:val="008A36B5"/>
    <w:rsid w:val="008A53A7"/>
    <w:rsid w:val="008A56FF"/>
    <w:rsid w:val="008A5820"/>
    <w:rsid w:val="008A5B69"/>
    <w:rsid w:val="008A6A3B"/>
    <w:rsid w:val="008B04DD"/>
    <w:rsid w:val="008B1660"/>
    <w:rsid w:val="008B1666"/>
    <w:rsid w:val="008B3004"/>
    <w:rsid w:val="008B3A02"/>
    <w:rsid w:val="008B5E41"/>
    <w:rsid w:val="008B79E9"/>
    <w:rsid w:val="008C1108"/>
    <w:rsid w:val="008C1969"/>
    <w:rsid w:val="008C330E"/>
    <w:rsid w:val="008C3D30"/>
    <w:rsid w:val="008C45BF"/>
    <w:rsid w:val="008C5AFA"/>
    <w:rsid w:val="008D16AC"/>
    <w:rsid w:val="008D1E81"/>
    <w:rsid w:val="008D2517"/>
    <w:rsid w:val="008D2973"/>
    <w:rsid w:val="008D315A"/>
    <w:rsid w:val="008D6F7F"/>
    <w:rsid w:val="008D7265"/>
    <w:rsid w:val="008D7C64"/>
    <w:rsid w:val="008E157C"/>
    <w:rsid w:val="008E173C"/>
    <w:rsid w:val="008E1ADF"/>
    <w:rsid w:val="008E2380"/>
    <w:rsid w:val="008E35C4"/>
    <w:rsid w:val="008E61CB"/>
    <w:rsid w:val="008E64D8"/>
    <w:rsid w:val="008E72B0"/>
    <w:rsid w:val="008F1300"/>
    <w:rsid w:val="008F2361"/>
    <w:rsid w:val="008F24A8"/>
    <w:rsid w:val="008F2506"/>
    <w:rsid w:val="008F26BF"/>
    <w:rsid w:val="008F296C"/>
    <w:rsid w:val="008F408D"/>
    <w:rsid w:val="008F4CE9"/>
    <w:rsid w:val="008F6428"/>
    <w:rsid w:val="008F6FD2"/>
    <w:rsid w:val="00900676"/>
    <w:rsid w:val="00901784"/>
    <w:rsid w:val="0090231C"/>
    <w:rsid w:val="009052CA"/>
    <w:rsid w:val="009058D1"/>
    <w:rsid w:val="00906A22"/>
    <w:rsid w:val="0090767A"/>
    <w:rsid w:val="00907A0C"/>
    <w:rsid w:val="00907FF7"/>
    <w:rsid w:val="00910372"/>
    <w:rsid w:val="009106E0"/>
    <w:rsid w:val="00910BB8"/>
    <w:rsid w:val="00911197"/>
    <w:rsid w:val="009122B8"/>
    <w:rsid w:val="00912368"/>
    <w:rsid w:val="0091241D"/>
    <w:rsid w:val="0091265B"/>
    <w:rsid w:val="00914FB8"/>
    <w:rsid w:val="00917BDF"/>
    <w:rsid w:val="00920CF7"/>
    <w:rsid w:val="0092162B"/>
    <w:rsid w:val="009227E4"/>
    <w:rsid w:val="0092461E"/>
    <w:rsid w:val="00926A9B"/>
    <w:rsid w:val="00927F28"/>
    <w:rsid w:val="00931DAA"/>
    <w:rsid w:val="00931E99"/>
    <w:rsid w:val="00933DBD"/>
    <w:rsid w:val="00936E38"/>
    <w:rsid w:val="0093778E"/>
    <w:rsid w:val="009410B9"/>
    <w:rsid w:val="00942959"/>
    <w:rsid w:val="00943289"/>
    <w:rsid w:val="00943BA6"/>
    <w:rsid w:val="009443C8"/>
    <w:rsid w:val="00944825"/>
    <w:rsid w:val="00945493"/>
    <w:rsid w:val="009462CC"/>
    <w:rsid w:val="00946E8B"/>
    <w:rsid w:val="009505A9"/>
    <w:rsid w:val="009531B1"/>
    <w:rsid w:val="00953E3A"/>
    <w:rsid w:val="00954594"/>
    <w:rsid w:val="00956D6A"/>
    <w:rsid w:val="00956E07"/>
    <w:rsid w:val="009571CC"/>
    <w:rsid w:val="0095746E"/>
    <w:rsid w:val="0095765C"/>
    <w:rsid w:val="009576FC"/>
    <w:rsid w:val="00960826"/>
    <w:rsid w:val="009609B7"/>
    <w:rsid w:val="00961C3F"/>
    <w:rsid w:val="009625DD"/>
    <w:rsid w:val="00964D70"/>
    <w:rsid w:val="00964DD0"/>
    <w:rsid w:val="00967F38"/>
    <w:rsid w:val="009707D4"/>
    <w:rsid w:val="0097158C"/>
    <w:rsid w:val="00971DF7"/>
    <w:rsid w:val="00971FBD"/>
    <w:rsid w:val="0097376A"/>
    <w:rsid w:val="00974B23"/>
    <w:rsid w:val="0097593D"/>
    <w:rsid w:val="0097603E"/>
    <w:rsid w:val="009765C9"/>
    <w:rsid w:val="009768F9"/>
    <w:rsid w:val="00976AF2"/>
    <w:rsid w:val="00982E0D"/>
    <w:rsid w:val="00983C38"/>
    <w:rsid w:val="00984FEC"/>
    <w:rsid w:val="009854C8"/>
    <w:rsid w:val="00985514"/>
    <w:rsid w:val="009876E1"/>
    <w:rsid w:val="00992611"/>
    <w:rsid w:val="00992BF7"/>
    <w:rsid w:val="009936D3"/>
    <w:rsid w:val="00994BD3"/>
    <w:rsid w:val="00994E9C"/>
    <w:rsid w:val="0099604C"/>
    <w:rsid w:val="00996F76"/>
    <w:rsid w:val="0099770E"/>
    <w:rsid w:val="00997DA0"/>
    <w:rsid w:val="00997FC1"/>
    <w:rsid w:val="009A307F"/>
    <w:rsid w:val="009A33D5"/>
    <w:rsid w:val="009A39E9"/>
    <w:rsid w:val="009A3CAD"/>
    <w:rsid w:val="009A4F5E"/>
    <w:rsid w:val="009A59B5"/>
    <w:rsid w:val="009A64B7"/>
    <w:rsid w:val="009A77FD"/>
    <w:rsid w:val="009B1A30"/>
    <w:rsid w:val="009B2B5C"/>
    <w:rsid w:val="009B2E14"/>
    <w:rsid w:val="009B6C75"/>
    <w:rsid w:val="009B7867"/>
    <w:rsid w:val="009C08C9"/>
    <w:rsid w:val="009C0C04"/>
    <w:rsid w:val="009C0F7A"/>
    <w:rsid w:val="009C14E7"/>
    <w:rsid w:val="009C196C"/>
    <w:rsid w:val="009C1BE5"/>
    <w:rsid w:val="009C2461"/>
    <w:rsid w:val="009C5D47"/>
    <w:rsid w:val="009C6E64"/>
    <w:rsid w:val="009C7F26"/>
    <w:rsid w:val="009D00AE"/>
    <w:rsid w:val="009D277C"/>
    <w:rsid w:val="009D39E8"/>
    <w:rsid w:val="009D5BC9"/>
    <w:rsid w:val="009D7256"/>
    <w:rsid w:val="009D73B5"/>
    <w:rsid w:val="009E2078"/>
    <w:rsid w:val="009E3B5F"/>
    <w:rsid w:val="009E3E26"/>
    <w:rsid w:val="009E4271"/>
    <w:rsid w:val="009E5E4C"/>
    <w:rsid w:val="009E68FB"/>
    <w:rsid w:val="009F0172"/>
    <w:rsid w:val="009F03E4"/>
    <w:rsid w:val="009F2858"/>
    <w:rsid w:val="009F5B96"/>
    <w:rsid w:val="009F5F20"/>
    <w:rsid w:val="009F635C"/>
    <w:rsid w:val="009F650F"/>
    <w:rsid w:val="009F7387"/>
    <w:rsid w:val="009F76B3"/>
    <w:rsid w:val="00A01166"/>
    <w:rsid w:val="00A01384"/>
    <w:rsid w:val="00A03324"/>
    <w:rsid w:val="00A03391"/>
    <w:rsid w:val="00A035F3"/>
    <w:rsid w:val="00A05E16"/>
    <w:rsid w:val="00A0609E"/>
    <w:rsid w:val="00A07160"/>
    <w:rsid w:val="00A118C4"/>
    <w:rsid w:val="00A1209A"/>
    <w:rsid w:val="00A142ED"/>
    <w:rsid w:val="00A164BE"/>
    <w:rsid w:val="00A164F2"/>
    <w:rsid w:val="00A16846"/>
    <w:rsid w:val="00A177EF"/>
    <w:rsid w:val="00A20B55"/>
    <w:rsid w:val="00A245C8"/>
    <w:rsid w:val="00A24BA1"/>
    <w:rsid w:val="00A27214"/>
    <w:rsid w:val="00A272DB"/>
    <w:rsid w:val="00A27E9A"/>
    <w:rsid w:val="00A3060D"/>
    <w:rsid w:val="00A37CA8"/>
    <w:rsid w:val="00A42A70"/>
    <w:rsid w:val="00A42C4E"/>
    <w:rsid w:val="00A42FC2"/>
    <w:rsid w:val="00A4314E"/>
    <w:rsid w:val="00A442FD"/>
    <w:rsid w:val="00A45220"/>
    <w:rsid w:val="00A45B44"/>
    <w:rsid w:val="00A45D19"/>
    <w:rsid w:val="00A45F3C"/>
    <w:rsid w:val="00A460A2"/>
    <w:rsid w:val="00A46347"/>
    <w:rsid w:val="00A508CC"/>
    <w:rsid w:val="00A50E1C"/>
    <w:rsid w:val="00A511C5"/>
    <w:rsid w:val="00A5125A"/>
    <w:rsid w:val="00A5151D"/>
    <w:rsid w:val="00A51CD7"/>
    <w:rsid w:val="00A54E9B"/>
    <w:rsid w:val="00A557A2"/>
    <w:rsid w:val="00A562C8"/>
    <w:rsid w:val="00A56553"/>
    <w:rsid w:val="00A56579"/>
    <w:rsid w:val="00A56879"/>
    <w:rsid w:val="00A6092A"/>
    <w:rsid w:val="00A61041"/>
    <w:rsid w:val="00A618A8"/>
    <w:rsid w:val="00A6265E"/>
    <w:rsid w:val="00A6284A"/>
    <w:rsid w:val="00A64431"/>
    <w:rsid w:val="00A654CA"/>
    <w:rsid w:val="00A6553C"/>
    <w:rsid w:val="00A65566"/>
    <w:rsid w:val="00A65751"/>
    <w:rsid w:val="00A658DB"/>
    <w:rsid w:val="00A70208"/>
    <w:rsid w:val="00A70538"/>
    <w:rsid w:val="00A706CB"/>
    <w:rsid w:val="00A71066"/>
    <w:rsid w:val="00A72CFE"/>
    <w:rsid w:val="00A742C9"/>
    <w:rsid w:val="00A74C20"/>
    <w:rsid w:val="00A75D82"/>
    <w:rsid w:val="00A76404"/>
    <w:rsid w:val="00A77F66"/>
    <w:rsid w:val="00A81D1F"/>
    <w:rsid w:val="00A85DB0"/>
    <w:rsid w:val="00A90006"/>
    <w:rsid w:val="00A90F03"/>
    <w:rsid w:val="00A92775"/>
    <w:rsid w:val="00AA0900"/>
    <w:rsid w:val="00AA1C26"/>
    <w:rsid w:val="00AA22BC"/>
    <w:rsid w:val="00AA26BA"/>
    <w:rsid w:val="00AA2DD4"/>
    <w:rsid w:val="00AA331E"/>
    <w:rsid w:val="00AA4D03"/>
    <w:rsid w:val="00AA5194"/>
    <w:rsid w:val="00AA78C1"/>
    <w:rsid w:val="00AB29B1"/>
    <w:rsid w:val="00AB4D6E"/>
    <w:rsid w:val="00AB58DA"/>
    <w:rsid w:val="00AB6483"/>
    <w:rsid w:val="00AB712A"/>
    <w:rsid w:val="00AB77C3"/>
    <w:rsid w:val="00AB7D49"/>
    <w:rsid w:val="00AC1ECA"/>
    <w:rsid w:val="00AC2060"/>
    <w:rsid w:val="00AC2403"/>
    <w:rsid w:val="00AC34AE"/>
    <w:rsid w:val="00AC6F3E"/>
    <w:rsid w:val="00AD0057"/>
    <w:rsid w:val="00AD10BE"/>
    <w:rsid w:val="00AD1695"/>
    <w:rsid w:val="00AD3AB1"/>
    <w:rsid w:val="00AD46FB"/>
    <w:rsid w:val="00AD51C6"/>
    <w:rsid w:val="00AD52E9"/>
    <w:rsid w:val="00AD7611"/>
    <w:rsid w:val="00AE0B9B"/>
    <w:rsid w:val="00AE1C39"/>
    <w:rsid w:val="00AE4605"/>
    <w:rsid w:val="00AE7DE7"/>
    <w:rsid w:val="00AF0227"/>
    <w:rsid w:val="00AF1592"/>
    <w:rsid w:val="00AF535F"/>
    <w:rsid w:val="00B00451"/>
    <w:rsid w:val="00B00C1D"/>
    <w:rsid w:val="00B01D53"/>
    <w:rsid w:val="00B02FDF"/>
    <w:rsid w:val="00B04952"/>
    <w:rsid w:val="00B04FFB"/>
    <w:rsid w:val="00B06B4C"/>
    <w:rsid w:val="00B07B9D"/>
    <w:rsid w:val="00B07CD0"/>
    <w:rsid w:val="00B10D38"/>
    <w:rsid w:val="00B111C1"/>
    <w:rsid w:val="00B1255B"/>
    <w:rsid w:val="00B13D49"/>
    <w:rsid w:val="00B152F2"/>
    <w:rsid w:val="00B15869"/>
    <w:rsid w:val="00B201C0"/>
    <w:rsid w:val="00B2383C"/>
    <w:rsid w:val="00B23B56"/>
    <w:rsid w:val="00B2401D"/>
    <w:rsid w:val="00B25012"/>
    <w:rsid w:val="00B25022"/>
    <w:rsid w:val="00B265E0"/>
    <w:rsid w:val="00B304D2"/>
    <w:rsid w:val="00B30538"/>
    <w:rsid w:val="00B31352"/>
    <w:rsid w:val="00B31808"/>
    <w:rsid w:val="00B34413"/>
    <w:rsid w:val="00B351F7"/>
    <w:rsid w:val="00B3687D"/>
    <w:rsid w:val="00B37667"/>
    <w:rsid w:val="00B3781B"/>
    <w:rsid w:val="00B40361"/>
    <w:rsid w:val="00B40B6B"/>
    <w:rsid w:val="00B41C1C"/>
    <w:rsid w:val="00B41E04"/>
    <w:rsid w:val="00B423B8"/>
    <w:rsid w:val="00B433E5"/>
    <w:rsid w:val="00B43A0A"/>
    <w:rsid w:val="00B43F8D"/>
    <w:rsid w:val="00B453F8"/>
    <w:rsid w:val="00B45FDC"/>
    <w:rsid w:val="00B4799D"/>
    <w:rsid w:val="00B51B13"/>
    <w:rsid w:val="00B51FC8"/>
    <w:rsid w:val="00B54AE0"/>
    <w:rsid w:val="00B554CE"/>
    <w:rsid w:val="00B56522"/>
    <w:rsid w:val="00B615AB"/>
    <w:rsid w:val="00B6261C"/>
    <w:rsid w:val="00B64FB8"/>
    <w:rsid w:val="00B66A2D"/>
    <w:rsid w:val="00B66AB0"/>
    <w:rsid w:val="00B66AE1"/>
    <w:rsid w:val="00B67EF9"/>
    <w:rsid w:val="00B70942"/>
    <w:rsid w:val="00B718B8"/>
    <w:rsid w:val="00B7427A"/>
    <w:rsid w:val="00B77211"/>
    <w:rsid w:val="00B808FC"/>
    <w:rsid w:val="00B80D36"/>
    <w:rsid w:val="00B80FA9"/>
    <w:rsid w:val="00B82C26"/>
    <w:rsid w:val="00B83E2B"/>
    <w:rsid w:val="00B85E94"/>
    <w:rsid w:val="00B86A58"/>
    <w:rsid w:val="00B903EF"/>
    <w:rsid w:val="00B91126"/>
    <w:rsid w:val="00B9158A"/>
    <w:rsid w:val="00B92F23"/>
    <w:rsid w:val="00B92F81"/>
    <w:rsid w:val="00B952CA"/>
    <w:rsid w:val="00B96040"/>
    <w:rsid w:val="00B96316"/>
    <w:rsid w:val="00B970B2"/>
    <w:rsid w:val="00B97B0C"/>
    <w:rsid w:val="00BA16A9"/>
    <w:rsid w:val="00BA1DD6"/>
    <w:rsid w:val="00BA24A4"/>
    <w:rsid w:val="00BA298E"/>
    <w:rsid w:val="00BA3B4E"/>
    <w:rsid w:val="00BA4EB4"/>
    <w:rsid w:val="00BA59CD"/>
    <w:rsid w:val="00BB0BE6"/>
    <w:rsid w:val="00BB113B"/>
    <w:rsid w:val="00BB229C"/>
    <w:rsid w:val="00BB55A2"/>
    <w:rsid w:val="00BB56F5"/>
    <w:rsid w:val="00BB7862"/>
    <w:rsid w:val="00BC00E2"/>
    <w:rsid w:val="00BC1CD4"/>
    <w:rsid w:val="00BC1DB5"/>
    <w:rsid w:val="00BC2F85"/>
    <w:rsid w:val="00BC33C6"/>
    <w:rsid w:val="00BC38E8"/>
    <w:rsid w:val="00BC391D"/>
    <w:rsid w:val="00BC6187"/>
    <w:rsid w:val="00BC76F4"/>
    <w:rsid w:val="00BC7865"/>
    <w:rsid w:val="00BD0511"/>
    <w:rsid w:val="00BD110F"/>
    <w:rsid w:val="00BD1B7C"/>
    <w:rsid w:val="00BD38A1"/>
    <w:rsid w:val="00BD4E9A"/>
    <w:rsid w:val="00BD77E9"/>
    <w:rsid w:val="00BE1459"/>
    <w:rsid w:val="00BE3FB3"/>
    <w:rsid w:val="00BE60A0"/>
    <w:rsid w:val="00BE7BC6"/>
    <w:rsid w:val="00BF1225"/>
    <w:rsid w:val="00BF2F22"/>
    <w:rsid w:val="00BF38A8"/>
    <w:rsid w:val="00BF390A"/>
    <w:rsid w:val="00BF3BD2"/>
    <w:rsid w:val="00BF3EA5"/>
    <w:rsid w:val="00BF4892"/>
    <w:rsid w:val="00C0035C"/>
    <w:rsid w:val="00C01203"/>
    <w:rsid w:val="00C01916"/>
    <w:rsid w:val="00C0296C"/>
    <w:rsid w:val="00C02A7F"/>
    <w:rsid w:val="00C03DBE"/>
    <w:rsid w:val="00C05DAD"/>
    <w:rsid w:val="00C05E21"/>
    <w:rsid w:val="00C060A6"/>
    <w:rsid w:val="00C06447"/>
    <w:rsid w:val="00C0645E"/>
    <w:rsid w:val="00C06FCF"/>
    <w:rsid w:val="00C0713F"/>
    <w:rsid w:val="00C07267"/>
    <w:rsid w:val="00C10069"/>
    <w:rsid w:val="00C104E4"/>
    <w:rsid w:val="00C1178E"/>
    <w:rsid w:val="00C1305E"/>
    <w:rsid w:val="00C13387"/>
    <w:rsid w:val="00C1342D"/>
    <w:rsid w:val="00C157B6"/>
    <w:rsid w:val="00C1777F"/>
    <w:rsid w:val="00C20C2B"/>
    <w:rsid w:val="00C21F6F"/>
    <w:rsid w:val="00C229DA"/>
    <w:rsid w:val="00C2409B"/>
    <w:rsid w:val="00C241FF"/>
    <w:rsid w:val="00C27D34"/>
    <w:rsid w:val="00C3155C"/>
    <w:rsid w:val="00C31DDB"/>
    <w:rsid w:val="00C32FB9"/>
    <w:rsid w:val="00C331F6"/>
    <w:rsid w:val="00C340C9"/>
    <w:rsid w:val="00C37273"/>
    <w:rsid w:val="00C40DDF"/>
    <w:rsid w:val="00C4168E"/>
    <w:rsid w:val="00C42FF1"/>
    <w:rsid w:val="00C45F84"/>
    <w:rsid w:val="00C46FAB"/>
    <w:rsid w:val="00C50D0C"/>
    <w:rsid w:val="00C519BD"/>
    <w:rsid w:val="00C52A2A"/>
    <w:rsid w:val="00C53B50"/>
    <w:rsid w:val="00C56295"/>
    <w:rsid w:val="00C56A41"/>
    <w:rsid w:val="00C57C75"/>
    <w:rsid w:val="00C57EA1"/>
    <w:rsid w:val="00C62D74"/>
    <w:rsid w:val="00C643A4"/>
    <w:rsid w:val="00C67B01"/>
    <w:rsid w:val="00C71564"/>
    <w:rsid w:val="00C73FCF"/>
    <w:rsid w:val="00C74122"/>
    <w:rsid w:val="00C74168"/>
    <w:rsid w:val="00C75EAC"/>
    <w:rsid w:val="00C775D7"/>
    <w:rsid w:val="00C813AC"/>
    <w:rsid w:val="00C821CA"/>
    <w:rsid w:val="00C827E5"/>
    <w:rsid w:val="00C850C8"/>
    <w:rsid w:val="00C8661A"/>
    <w:rsid w:val="00C905C1"/>
    <w:rsid w:val="00C91E89"/>
    <w:rsid w:val="00C92E54"/>
    <w:rsid w:val="00C93445"/>
    <w:rsid w:val="00C9360C"/>
    <w:rsid w:val="00C937A9"/>
    <w:rsid w:val="00C937D2"/>
    <w:rsid w:val="00C949A6"/>
    <w:rsid w:val="00C954DE"/>
    <w:rsid w:val="00C955B1"/>
    <w:rsid w:val="00C9717F"/>
    <w:rsid w:val="00CA21E3"/>
    <w:rsid w:val="00CA24C6"/>
    <w:rsid w:val="00CA2547"/>
    <w:rsid w:val="00CA29BB"/>
    <w:rsid w:val="00CA4733"/>
    <w:rsid w:val="00CB0997"/>
    <w:rsid w:val="00CB2E4F"/>
    <w:rsid w:val="00CB3847"/>
    <w:rsid w:val="00CB4B17"/>
    <w:rsid w:val="00CB4F03"/>
    <w:rsid w:val="00CB613D"/>
    <w:rsid w:val="00CB68F7"/>
    <w:rsid w:val="00CC12D8"/>
    <w:rsid w:val="00CC3E34"/>
    <w:rsid w:val="00CC5547"/>
    <w:rsid w:val="00CC6332"/>
    <w:rsid w:val="00CC658B"/>
    <w:rsid w:val="00CC6818"/>
    <w:rsid w:val="00CC76BF"/>
    <w:rsid w:val="00CC79CC"/>
    <w:rsid w:val="00CC7C04"/>
    <w:rsid w:val="00CD05F1"/>
    <w:rsid w:val="00CD1A68"/>
    <w:rsid w:val="00CD20B2"/>
    <w:rsid w:val="00CD2C19"/>
    <w:rsid w:val="00CD34D5"/>
    <w:rsid w:val="00CD3DBE"/>
    <w:rsid w:val="00CD400B"/>
    <w:rsid w:val="00CD5C79"/>
    <w:rsid w:val="00CD616E"/>
    <w:rsid w:val="00CE1CD0"/>
    <w:rsid w:val="00CE22D6"/>
    <w:rsid w:val="00CE31D5"/>
    <w:rsid w:val="00CE36DA"/>
    <w:rsid w:val="00CE39B2"/>
    <w:rsid w:val="00CE5A8A"/>
    <w:rsid w:val="00CE5D89"/>
    <w:rsid w:val="00CE74C7"/>
    <w:rsid w:val="00CF0757"/>
    <w:rsid w:val="00CF27AE"/>
    <w:rsid w:val="00CF4608"/>
    <w:rsid w:val="00CF4760"/>
    <w:rsid w:val="00CF6431"/>
    <w:rsid w:val="00D0038D"/>
    <w:rsid w:val="00D00396"/>
    <w:rsid w:val="00D037AB"/>
    <w:rsid w:val="00D0619C"/>
    <w:rsid w:val="00D07DFE"/>
    <w:rsid w:val="00D111F6"/>
    <w:rsid w:val="00D132D9"/>
    <w:rsid w:val="00D13691"/>
    <w:rsid w:val="00D14B5F"/>
    <w:rsid w:val="00D15031"/>
    <w:rsid w:val="00D153DD"/>
    <w:rsid w:val="00D17846"/>
    <w:rsid w:val="00D17D74"/>
    <w:rsid w:val="00D20E2E"/>
    <w:rsid w:val="00D2263F"/>
    <w:rsid w:val="00D23FB3"/>
    <w:rsid w:val="00D24F47"/>
    <w:rsid w:val="00D24F51"/>
    <w:rsid w:val="00D25B56"/>
    <w:rsid w:val="00D2652A"/>
    <w:rsid w:val="00D26F87"/>
    <w:rsid w:val="00D30F58"/>
    <w:rsid w:val="00D35392"/>
    <w:rsid w:val="00D354D0"/>
    <w:rsid w:val="00D359C5"/>
    <w:rsid w:val="00D36A95"/>
    <w:rsid w:val="00D37166"/>
    <w:rsid w:val="00D40E7E"/>
    <w:rsid w:val="00D41A13"/>
    <w:rsid w:val="00D42CF8"/>
    <w:rsid w:val="00D45B70"/>
    <w:rsid w:val="00D47658"/>
    <w:rsid w:val="00D5135F"/>
    <w:rsid w:val="00D5295E"/>
    <w:rsid w:val="00D530B7"/>
    <w:rsid w:val="00D5427D"/>
    <w:rsid w:val="00D5532A"/>
    <w:rsid w:val="00D5594C"/>
    <w:rsid w:val="00D57F52"/>
    <w:rsid w:val="00D61EE5"/>
    <w:rsid w:val="00D6292B"/>
    <w:rsid w:val="00D6315E"/>
    <w:rsid w:val="00D639CF"/>
    <w:rsid w:val="00D66335"/>
    <w:rsid w:val="00D66D32"/>
    <w:rsid w:val="00D67169"/>
    <w:rsid w:val="00D6765F"/>
    <w:rsid w:val="00D70062"/>
    <w:rsid w:val="00D702BB"/>
    <w:rsid w:val="00D70DF3"/>
    <w:rsid w:val="00D72E26"/>
    <w:rsid w:val="00D72F33"/>
    <w:rsid w:val="00D737F3"/>
    <w:rsid w:val="00D744FC"/>
    <w:rsid w:val="00D74A15"/>
    <w:rsid w:val="00D753E2"/>
    <w:rsid w:val="00D76BFB"/>
    <w:rsid w:val="00D76CB0"/>
    <w:rsid w:val="00D77DCA"/>
    <w:rsid w:val="00D81FFD"/>
    <w:rsid w:val="00D83C27"/>
    <w:rsid w:val="00D83FB4"/>
    <w:rsid w:val="00D85045"/>
    <w:rsid w:val="00D85661"/>
    <w:rsid w:val="00D93456"/>
    <w:rsid w:val="00D94C8B"/>
    <w:rsid w:val="00D94D95"/>
    <w:rsid w:val="00D96CF8"/>
    <w:rsid w:val="00D96F27"/>
    <w:rsid w:val="00DA0A62"/>
    <w:rsid w:val="00DA3896"/>
    <w:rsid w:val="00DA56BC"/>
    <w:rsid w:val="00DA6943"/>
    <w:rsid w:val="00DA72B1"/>
    <w:rsid w:val="00DB1939"/>
    <w:rsid w:val="00DB3A94"/>
    <w:rsid w:val="00DB4732"/>
    <w:rsid w:val="00DB4BE5"/>
    <w:rsid w:val="00DB56E4"/>
    <w:rsid w:val="00DB5B87"/>
    <w:rsid w:val="00DB5E2D"/>
    <w:rsid w:val="00DC187E"/>
    <w:rsid w:val="00DC1A9A"/>
    <w:rsid w:val="00DC28C4"/>
    <w:rsid w:val="00DC308F"/>
    <w:rsid w:val="00DC30E0"/>
    <w:rsid w:val="00DC58D4"/>
    <w:rsid w:val="00DD05E7"/>
    <w:rsid w:val="00DD0751"/>
    <w:rsid w:val="00DD20C9"/>
    <w:rsid w:val="00DD2B77"/>
    <w:rsid w:val="00DD303C"/>
    <w:rsid w:val="00DD42BA"/>
    <w:rsid w:val="00DD6942"/>
    <w:rsid w:val="00DD72BA"/>
    <w:rsid w:val="00DE41A9"/>
    <w:rsid w:val="00DE52D6"/>
    <w:rsid w:val="00DE639E"/>
    <w:rsid w:val="00DE6933"/>
    <w:rsid w:val="00DF0331"/>
    <w:rsid w:val="00DF0923"/>
    <w:rsid w:val="00DF2EE6"/>
    <w:rsid w:val="00DF3921"/>
    <w:rsid w:val="00DF66CE"/>
    <w:rsid w:val="00DF6C13"/>
    <w:rsid w:val="00DF6F3F"/>
    <w:rsid w:val="00E015B7"/>
    <w:rsid w:val="00E021BE"/>
    <w:rsid w:val="00E030B9"/>
    <w:rsid w:val="00E03911"/>
    <w:rsid w:val="00E050AB"/>
    <w:rsid w:val="00E0732B"/>
    <w:rsid w:val="00E07AC0"/>
    <w:rsid w:val="00E103AA"/>
    <w:rsid w:val="00E12532"/>
    <w:rsid w:val="00E128FF"/>
    <w:rsid w:val="00E12EF8"/>
    <w:rsid w:val="00E13775"/>
    <w:rsid w:val="00E13DC0"/>
    <w:rsid w:val="00E15C53"/>
    <w:rsid w:val="00E15E1B"/>
    <w:rsid w:val="00E16A6D"/>
    <w:rsid w:val="00E20CDD"/>
    <w:rsid w:val="00E21A14"/>
    <w:rsid w:val="00E221BD"/>
    <w:rsid w:val="00E235D8"/>
    <w:rsid w:val="00E270B6"/>
    <w:rsid w:val="00E27B44"/>
    <w:rsid w:val="00E345B9"/>
    <w:rsid w:val="00E358DF"/>
    <w:rsid w:val="00E36186"/>
    <w:rsid w:val="00E37CFD"/>
    <w:rsid w:val="00E40AE4"/>
    <w:rsid w:val="00E40DAE"/>
    <w:rsid w:val="00E4197C"/>
    <w:rsid w:val="00E419A8"/>
    <w:rsid w:val="00E425AA"/>
    <w:rsid w:val="00E446BD"/>
    <w:rsid w:val="00E4528C"/>
    <w:rsid w:val="00E46D53"/>
    <w:rsid w:val="00E46E16"/>
    <w:rsid w:val="00E501BD"/>
    <w:rsid w:val="00E50222"/>
    <w:rsid w:val="00E51967"/>
    <w:rsid w:val="00E5421D"/>
    <w:rsid w:val="00E54AC2"/>
    <w:rsid w:val="00E6050D"/>
    <w:rsid w:val="00E620A5"/>
    <w:rsid w:val="00E62111"/>
    <w:rsid w:val="00E621A5"/>
    <w:rsid w:val="00E64306"/>
    <w:rsid w:val="00E6444D"/>
    <w:rsid w:val="00E64477"/>
    <w:rsid w:val="00E65C10"/>
    <w:rsid w:val="00E66BFB"/>
    <w:rsid w:val="00E725FF"/>
    <w:rsid w:val="00E739B2"/>
    <w:rsid w:val="00E74627"/>
    <w:rsid w:val="00E77BF8"/>
    <w:rsid w:val="00E77C52"/>
    <w:rsid w:val="00E8137C"/>
    <w:rsid w:val="00E81B35"/>
    <w:rsid w:val="00E824BA"/>
    <w:rsid w:val="00E824DE"/>
    <w:rsid w:val="00E85A5C"/>
    <w:rsid w:val="00E85F04"/>
    <w:rsid w:val="00E86317"/>
    <w:rsid w:val="00E864F2"/>
    <w:rsid w:val="00E8656D"/>
    <w:rsid w:val="00E90540"/>
    <w:rsid w:val="00E90BB3"/>
    <w:rsid w:val="00E912D9"/>
    <w:rsid w:val="00E91F43"/>
    <w:rsid w:val="00E928F0"/>
    <w:rsid w:val="00E92956"/>
    <w:rsid w:val="00E930C1"/>
    <w:rsid w:val="00E935B3"/>
    <w:rsid w:val="00E937A1"/>
    <w:rsid w:val="00E95175"/>
    <w:rsid w:val="00E952A8"/>
    <w:rsid w:val="00E95DA1"/>
    <w:rsid w:val="00E96EFD"/>
    <w:rsid w:val="00E97E9F"/>
    <w:rsid w:val="00EA0BDE"/>
    <w:rsid w:val="00EA0F70"/>
    <w:rsid w:val="00EA38E7"/>
    <w:rsid w:val="00EA4ACC"/>
    <w:rsid w:val="00EA6339"/>
    <w:rsid w:val="00EA7622"/>
    <w:rsid w:val="00EA76DB"/>
    <w:rsid w:val="00EB1404"/>
    <w:rsid w:val="00EB2144"/>
    <w:rsid w:val="00EB4043"/>
    <w:rsid w:val="00EB4D0D"/>
    <w:rsid w:val="00EB5ECD"/>
    <w:rsid w:val="00EB76EC"/>
    <w:rsid w:val="00EC00C9"/>
    <w:rsid w:val="00EC00F9"/>
    <w:rsid w:val="00EC0F74"/>
    <w:rsid w:val="00EC2F54"/>
    <w:rsid w:val="00EC328C"/>
    <w:rsid w:val="00EC411C"/>
    <w:rsid w:val="00EC4746"/>
    <w:rsid w:val="00EC52C9"/>
    <w:rsid w:val="00EC5547"/>
    <w:rsid w:val="00EC7C29"/>
    <w:rsid w:val="00ED0184"/>
    <w:rsid w:val="00ED03E1"/>
    <w:rsid w:val="00ED12CF"/>
    <w:rsid w:val="00ED1712"/>
    <w:rsid w:val="00ED3F38"/>
    <w:rsid w:val="00ED4AA1"/>
    <w:rsid w:val="00ED651D"/>
    <w:rsid w:val="00ED6EE9"/>
    <w:rsid w:val="00EE1671"/>
    <w:rsid w:val="00EE2B11"/>
    <w:rsid w:val="00EE2C3B"/>
    <w:rsid w:val="00EE4BA5"/>
    <w:rsid w:val="00EE5455"/>
    <w:rsid w:val="00EE5CD7"/>
    <w:rsid w:val="00EE6550"/>
    <w:rsid w:val="00EF0F7E"/>
    <w:rsid w:val="00EF1CF7"/>
    <w:rsid w:val="00EF2131"/>
    <w:rsid w:val="00EF29D5"/>
    <w:rsid w:val="00EF6B49"/>
    <w:rsid w:val="00F002B9"/>
    <w:rsid w:val="00F02FF7"/>
    <w:rsid w:val="00F03584"/>
    <w:rsid w:val="00F04FA2"/>
    <w:rsid w:val="00F05300"/>
    <w:rsid w:val="00F067E6"/>
    <w:rsid w:val="00F106DA"/>
    <w:rsid w:val="00F10DFD"/>
    <w:rsid w:val="00F141B2"/>
    <w:rsid w:val="00F1505B"/>
    <w:rsid w:val="00F15681"/>
    <w:rsid w:val="00F16396"/>
    <w:rsid w:val="00F16461"/>
    <w:rsid w:val="00F17597"/>
    <w:rsid w:val="00F222FC"/>
    <w:rsid w:val="00F22FCF"/>
    <w:rsid w:val="00F23E69"/>
    <w:rsid w:val="00F272F2"/>
    <w:rsid w:val="00F27C97"/>
    <w:rsid w:val="00F31500"/>
    <w:rsid w:val="00F3165E"/>
    <w:rsid w:val="00F32558"/>
    <w:rsid w:val="00F339E1"/>
    <w:rsid w:val="00F35106"/>
    <w:rsid w:val="00F35DAC"/>
    <w:rsid w:val="00F37E10"/>
    <w:rsid w:val="00F4335F"/>
    <w:rsid w:val="00F447EB"/>
    <w:rsid w:val="00F451E2"/>
    <w:rsid w:val="00F471BA"/>
    <w:rsid w:val="00F478B3"/>
    <w:rsid w:val="00F52775"/>
    <w:rsid w:val="00F530AD"/>
    <w:rsid w:val="00F53EC4"/>
    <w:rsid w:val="00F5463A"/>
    <w:rsid w:val="00F546C7"/>
    <w:rsid w:val="00F60106"/>
    <w:rsid w:val="00F60B17"/>
    <w:rsid w:val="00F62080"/>
    <w:rsid w:val="00F63AA2"/>
    <w:rsid w:val="00F65835"/>
    <w:rsid w:val="00F65DF7"/>
    <w:rsid w:val="00F66A17"/>
    <w:rsid w:val="00F67C4D"/>
    <w:rsid w:val="00F703AF"/>
    <w:rsid w:val="00F70E19"/>
    <w:rsid w:val="00F71001"/>
    <w:rsid w:val="00F7151D"/>
    <w:rsid w:val="00F71BA9"/>
    <w:rsid w:val="00F74F26"/>
    <w:rsid w:val="00F75884"/>
    <w:rsid w:val="00F77DE2"/>
    <w:rsid w:val="00F80204"/>
    <w:rsid w:val="00F8139C"/>
    <w:rsid w:val="00F81B3B"/>
    <w:rsid w:val="00F838F8"/>
    <w:rsid w:val="00F84833"/>
    <w:rsid w:val="00F8686E"/>
    <w:rsid w:val="00F904A1"/>
    <w:rsid w:val="00F921C8"/>
    <w:rsid w:val="00F93738"/>
    <w:rsid w:val="00F94A17"/>
    <w:rsid w:val="00F950F9"/>
    <w:rsid w:val="00F95751"/>
    <w:rsid w:val="00F95F61"/>
    <w:rsid w:val="00F97715"/>
    <w:rsid w:val="00F97A4A"/>
    <w:rsid w:val="00FA05DB"/>
    <w:rsid w:val="00FA12E9"/>
    <w:rsid w:val="00FA2208"/>
    <w:rsid w:val="00FA2FBD"/>
    <w:rsid w:val="00FA2FEC"/>
    <w:rsid w:val="00FA3549"/>
    <w:rsid w:val="00FA3F8C"/>
    <w:rsid w:val="00FA7C42"/>
    <w:rsid w:val="00FA7F0F"/>
    <w:rsid w:val="00FB02B4"/>
    <w:rsid w:val="00FB06C5"/>
    <w:rsid w:val="00FB124C"/>
    <w:rsid w:val="00FB2E8A"/>
    <w:rsid w:val="00FB615E"/>
    <w:rsid w:val="00FB630D"/>
    <w:rsid w:val="00FB7A54"/>
    <w:rsid w:val="00FC0036"/>
    <w:rsid w:val="00FC16A2"/>
    <w:rsid w:val="00FC2436"/>
    <w:rsid w:val="00FC2472"/>
    <w:rsid w:val="00FC3858"/>
    <w:rsid w:val="00FC3CE4"/>
    <w:rsid w:val="00FC509F"/>
    <w:rsid w:val="00FC63B7"/>
    <w:rsid w:val="00FC7492"/>
    <w:rsid w:val="00FD0794"/>
    <w:rsid w:val="00FD084B"/>
    <w:rsid w:val="00FD11D4"/>
    <w:rsid w:val="00FD1982"/>
    <w:rsid w:val="00FD23DF"/>
    <w:rsid w:val="00FD354A"/>
    <w:rsid w:val="00FD6E06"/>
    <w:rsid w:val="00FE06A0"/>
    <w:rsid w:val="00FE2332"/>
    <w:rsid w:val="00FE30C8"/>
    <w:rsid w:val="00FE3B36"/>
    <w:rsid w:val="00FE3FC8"/>
    <w:rsid w:val="00FE400B"/>
    <w:rsid w:val="00FE47BC"/>
    <w:rsid w:val="00FE4C8A"/>
    <w:rsid w:val="00FE7566"/>
    <w:rsid w:val="00FE7C26"/>
    <w:rsid w:val="00FF0917"/>
    <w:rsid w:val="00FF0B2C"/>
    <w:rsid w:val="00FF13D8"/>
    <w:rsid w:val="00FF16ED"/>
    <w:rsid w:val="00FF293A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5DEB"/>
  <w15:docId w15:val="{75678F8C-252D-462E-BCCB-A816B5F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7D3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27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27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27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27D3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A0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Emphasis"/>
    <w:qFormat/>
    <w:rsid w:val="002C266F"/>
    <w:rPr>
      <w:i/>
      <w:iCs/>
    </w:rPr>
  </w:style>
  <w:style w:type="paragraph" w:customStyle="1" w:styleId="11">
    <w:name w:val="Обычный (веб)1"/>
    <w:basedOn w:val="a"/>
    <w:rsid w:val="002C266F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DE8E-311E-48A4-B9BB-DCDAE41E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15</Pages>
  <Words>6941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lpanina</dc:creator>
  <cp:lastModifiedBy>Панина Людмила Васильевна</cp:lastModifiedBy>
  <cp:revision>125</cp:revision>
  <cp:lastPrinted>2021-03-18T07:07:00Z</cp:lastPrinted>
  <dcterms:created xsi:type="dcterms:W3CDTF">2018-08-03T08:18:00Z</dcterms:created>
  <dcterms:modified xsi:type="dcterms:W3CDTF">2021-03-19T12:35:00Z</dcterms:modified>
</cp:coreProperties>
</file>